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DA7B" w14:textId="77777777" w:rsidR="004C4D53" w:rsidRPr="00F57FC0" w:rsidRDefault="00633F72">
      <w:pPr>
        <w:pStyle w:val="p1"/>
        <w:rPr>
          <w:rFonts w:ascii="Arial" w:hAnsi="Arial" w:cs="Arial"/>
          <w:b/>
          <w:bCs/>
          <w:color w:val="000000" w:themeColor="text1"/>
          <w:sz w:val="28"/>
          <w:szCs w:val="28"/>
          <w:highlight w:val="yellow"/>
          <w:u w:val="single"/>
        </w:rPr>
      </w:pPr>
      <w:r w:rsidRPr="00F57FC0">
        <w:rPr>
          <w:rFonts w:ascii="Arial" w:hAnsi="Arial" w:cs="Arial"/>
          <w:b/>
          <w:bCs/>
          <w:color w:val="000000" w:themeColor="text1"/>
          <w:sz w:val="28"/>
          <w:szCs w:val="28"/>
          <w:highlight w:val="yellow"/>
          <w:u w:val="single"/>
        </w:rPr>
        <w:t xml:space="preserve">COVID-19 POSITIVE PATIENTS </w:t>
      </w:r>
    </w:p>
    <w:p w14:paraId="3F7A9460" w14:textId="77777777" w:rsidR="004C4D53" w:rsidRPr="00F57FC0" w:rsidRDefault="00633F72">
      <w:pPr>
        <w:pStyle w:val="p1"/>
        <w:rPr>
          <w:rFonts w:ascii="Arial" w:hAnsi="Arial" w:cs="Arial"/>
          <w:color w:val="000000" w:themeColor="text1"/>
          <w:sz w:val="28"/>
          <w:szCs w:val="28"/>
          <w:highlight w:val="yellow"/>
        </w:rPr>
      </w:pPr>
      <w:r w:rsidRPr="00F57FC0">
        <w:rPr>
          <w:rFonts w:ascii="Arial" w:hAnsi="Arial" w:cs="Arial"/>
          <w:b/>
          <w:bCs/>
          <w:color w:val="000000" w:themeColor="text1"/>
          <w:sz w:val="28"/>
          <w:szCs w:val="28"/>
          <w:highlight w:val="yellow"/>
          <w:u w:val="single"/>
        </w:rPr>
        <w:t>GENERAL PRACTITIONER PHONE CONSULTATION CHECKLIST</w:t>
      </w:r>
    </w:p>
    <w:p w14:paraId="5C9AEBBC" w14:textId="217C7F22" w:rsidR="004C4D53" w:rsidRPr="00FD1B08" w:rsidRDefault="00633F72">
      <w:pPr>
        <w:pStyle w:val="p2"/>
        <w:rPr>
          <w:rFonts w:ascii="Arial" w:hAnsi="Arial" w:cs="Arial"/>
          <w:sz w:val="20"/>
          <w:szCs w:val="20"/>
        </w:rPr>
      </w:pPr>
      <w:r w:rsidRPr="00FD1B08">
        <w:rPr>
          <w:rFonts w:ascii="Arial" w:hAnsi="Arial" w:cs="Arial"/>
          <w:b/>
          <w:bCs/>
          <w:color w:val="000000" w:themeColor="text1"/>
          <w:sz w:val="20"/>
          <w:szCs w:val="20"/>
          <w:highlight w:val="yellow"/>
        </w:rPr>
        <w:t xml:space="preserve">(c) Dr Kevin Gabriel </w:t>
      </w:r>
      <w:r w:rsidR="007C60BD" w:rsidRPr="00FD1B08">
        <w:rPr>
          <w:rFonts w:ascii="Arial" w:hAnsi="Arial" w:cs="Arial"/>
          <w:b/>
          <w:bCs/>
          <w:color w:val="000000" w:themeColor="text1"/>
          <w:sz w:val="20"/>
          <w:szCs w:val="20"/>
          <w:highlight w:val="yellow"/>
        </w:rPr>
        <w:t>1</w:t>
      </w:r>
      <w:r w:rsidR="007C60BD" w:rsidRPr="00FD1B08">
        <w:rPr>
          <w:rFonts w:ascii="Arial" w:hAnsi="Arial" w:cs="Arial"/>
          <w:b/>
          <w:bCs/>
          <w:color w:val="000000" w:themeColor="text1"/>
          <w:sz w:val="20"/>
          <w:szCs w:val="20"/>
          <w:highlight w:val="yellow"/>
          <w:vertAlign w:val="superscript"/>
        </w:rPr>
        <w:t>st</w:t>
      </w:r>
      <w:r w:rsidR="007C60BD" w:rsidRPr="00FD1B08">
        <w:rPr>
          <w:rFonts w:ascii="Arial" w:hAnsi="Arial" w:cs="Arial"/>
          <w:b/>
          <w:bCs/>
          <w:color w:val="000000" w:themeColor="text1"/>
          <w:sz w:val="20"/>
          <w:szCs w:val="20"/>
          <w:highlight w:val="yellow"/>
        </w:rPr>
        <w:t xml:space="preserve"> July</w:t>
      </w:r>
      <w:r w:rsidRPr="00FD1B08">
        <w:rPr>
          <w:rFonts w:ascii="Arial" w:hAnsi="Arial" w:cs="Arial"/>
          <w:b/>
          <w:bCs/>
          <w:color w:val="000000" w:themeColor="text1"/>
          <w:sz w:val="20"/>
          <w:szCs w:val="20"/>
          <w:highlight w:val="yellow"/>
        </w:rPr>
        <w:t xml:space="preserve"> 2024</w:t>
      </w:r>
      <w:r w:rsidRPr="00FD1B08">
        <w:rPr>
          <w:rFonts w:ascii="Arial" w:hAnsi="Arial" w:cs="Arial"/>
          <w:b/>
          <w:bCs/>
          <w:color w:val="000000" w:themeColor="text1"/>
          <w:sz w:val="20"/>
          <w:szCs w:val="20"/>
        </w:rPr>
        <w:t xml:space="preserve"> </w:t>
      </w:r>
    </w:p>
    <w:p w14:paraId="3E52625D" w14:textId="77777777" w:rsidR="004C4D53" w:rsidRPr="00316B46" w:rsidRDefault="004C4D53">
      <w:pPr>
        <w:pStyle w:val="p3"/>
        <w:rPr>
          <w:rFonts w:ascii="Arial" w:hAnsi="Arial" w:cs="Arial"/>
          <w:sz w:val="28"/>
          <w:szCs w:val="28"/>
        </w:rPr>
      </w:pPr>
    </w:p>
    <w:p w14:paraId="7994662B" w14:textId="77777777" w:rsidR="004C4D53" w:rsidRPr="00316B46" w:rsidRDefault="004C4D53">
      <w:pPr>
        <w:pStyle w:val="p4"/>
        <w:rPr>
          <w:rFonts w:ascii="Arial" w:hAnsi="Arial" w:cs="Arial"/>
          <w:b/>
          <w:bCs/>
          <w:color w:val="FF0000"/>
          <w:sz w:val="28"/>
          <w:szCs w:val="28"/>
          <w:u w:color="FF0000"/>
        </w:rPr>
      </w:pPr>
    </w:p>
    <w:p w14:paraId="4D207E66" w14:textId="77777777" w:rsidR="004C4D53" w:rsidRPr="00316B46" w:rsidRDefault="00633F72">
      <w:pPr>
        <w:pStyle w:val="p4"/>
        <w:rPr>
          <w:rFonts w:ascii="Arial" w:hAnsi="Arial" w:cs="Arial"/>
          <w:sz w:val="28"/>
          <w:szCs w:val="28"/>
        </w:rPr>
      </w:pPr>
      <w:r w:rsidRPr="00316B46">
        <w:rPr>
          <w:rFonts w:ascii="Arial" w:eastAsia="Arial Unicode MS" w:hAnsi="Arial" w:cs="Arial"/>
          <w:b/>
          <w:bCs/>
          <w:color w:val="FF0000"/>
          <w:sz w:val="28"/>
          <w:szCs w:val="28"/>
          <w:u w:color="FF0000"/>
        </w:rPr>
        <w:t>HISTORY</w:t>
      </w:r>
      <w:r w:rsidRPr="00316B46">
        <w:rPr>
          <w:rFonts w:ascii="Arial" w:eastAsia="Arial Unicode MS" w:hAnsi="Arial" w:cs="Arial"/>
          <w:b/>
          <w:bCs/>
          <w:color w:val="FF0000"/>
          <w:sz w:val="28"/>
          <w:szCs w:val="28"/>
          <w:u w:color="FF0000"/>
        </w:rPr>
        <w:t> </w:t>
      </w:r>
    </w:p>
    <w:p w14:paraId="729DF5C7" w14:textId="77777777" w:rsidR="004C4D53" w:rsidRPr="00316B46" w:rsidRDefault="00633F72">
      <w:pPr>
        <w:pStyle w:val="p5"/>
        <w:rPr>
          <w:rFonts w:ascii="Arial" w:hAnsi="Arial" w:cs="Arial"/>
          <w:sz w:val="28"/>
          <w:szCs w:val="28"/>
        </w:rPr>
      </w:pPr>
      <w:r w:rsidRPr="00316B46">
        <w:rPr>
          <w:rFonts w:ascii="Arial" w:hAnsi="Arial" w:cs="Arial"/>
          <w:b/>
          <w:bCs/>
          <w:sz w:val="28"/>
          <w:szCs w:val="28"/>
        </w:rPr>
        <w:t xml:space="preserve">Result - </w:t>
      </w:r>
      <w:r w:rsidRPr="00316B46">
        <w:rPr>
          <w:rFonts w:ascii="Arial" w:hAnsi="Arial" w:cs="Arial"/>
          <w:sz w:val="28"/>
          <w:szCs w:val="28"/>
        </w:rPr>
        <w:t xml:space="preserve">RAT or PCR date that </w:t>
      </w:r>
      <w:r w:rsidRPr="00316B46">
        <w:rPr>
          <w:rFonts w:ascii="Arial" w:hAnsi="Arial" w:cs="Arial"/>
          <w:sz w:val="28"/>
          <w:szCs w:val="28"/>
        </w:rPr>
        <w:t>COVID-19 test was completed </w:t>
      </w:r>
    </w:p>
    <w:p w14:paraId="30EAD49F" w14:textId="77777777" w:rsidR="004C4D53" w:rsidRPr="00316B46" w:rsidRDefault="00633F72">
      <w:pPr>
        <w:pStyle w:val="p5"/>
        <w:rPr>
          <w:rFonts w:ascii="Arial" w:hAnsi="Arial" w:cs="Arial"/>
          <w:sz w:val="28"/>
          <w:szCs w:val="28"/>
        </w:rPr>
      </w:pPr>
      <w:r w:rsidRPr="00316B46">
        <w:rPr>
          <w:rFonts w:ascii="Arial" w:hAnsi="Arial" w:cs="Arial"/>
          <w:b/>
          <w:bCs/>
          <w:sz w:val="28"/>
          <w:szCs w:val="28"/>
        </w:rPr>
        <w:t>COVID-19 Vaccination status </w:t>
      </w:r>
    </w:p>
    <w:p w14:paraId="3BEB9EDF" w14:textId="77777777" w:rsidR="004C4D53" w:rsidRPr="00316B46" w:rsidRDefault="004C4D53">
      <w:pPr>
        <w:pStyle w:val="p6"/>
        <w:rPr>
          <w:rFonts w:ascii="Arial" w:hAnsi="Arial" w:cs="Arial"/>
          <w:sz w:val="28"/>
          <w:szCs w:val="28"/>
        </w:rPr>
      </w:pPr>
    </w:p>
    <w:p w14:paraId="593A92F3" w14:textId="77777777" w:rsidR="004C4D53" w:rsidRPr="00316B46" w:rsidRDefault="00633F72">
      <w:pPr>
        <w:pStyle w:val="p5"/>
        <w:rPr>
          <w:rFonts w:ascii="Arial" w:hAnsi="Arial" w:cs="Arial"/>
          <w:sz w:val="28"/>
          <w:szCs w:val="28"/>
        </w:rPr>
      </w:pPr>
      <w:r w:rsidRPr="00316B46">
        <w:rPr>
          <w:rFonts w:ascii="Arial" w:hAnsi="Arial" w:cs="Arial"/>
          <w:b/>
          <w:bCs/>
          <w:sz w:val="28"/>
          <w:szCs w:val="28"/>
        </w:rPr>
        <w:t>Co-morbidities </w:t>
      </w:r>
    </w:p>
    <w:p w14:paraId="3724481F" w14:textId="77777777" w:rsidR="004C4D53" w:rsidRPr="00316B46" w:rsidRDefault="00633F72">
      <w:pPr>
        <w:pStyle w:val="li5"/>
        <w:numPr>
          <w:ilvl w:val="0"/>
          <w:numId w:val="2"/>
        </w:numPr>
        <w:rPr>
          <w:rFonts w:ascii="Arial" w:hAnsi="Arial" w:cs="Arial"/>
          <w:sz w:val="28"/>
          <w:szCs w:val="28"/>
        </w:rPr>
      </w:pPr>
      <w:r w:rsidRPr="00316B46">
        <w:rPr>
          <w:rFonts w:ascii="Arial" w:hAnsi="Arial" w:cs="Arial"/>
          <w:sz w:val="28"/>
          <w:szCs w:val="28"/>
        </w:rPr>
        <w:t xml:space="preserve">check for </w:t>
      </w:r>
      <w:r w:rsidRPr="00316B46">
        <w:rPr>
          <w:rFonts w:ascii="Arial" w:hAnsi="Arial" w:cs="Arial"/>
          <w:b/>
          <w:bCs/>
          <w:color w:val="FF4015"/>
          <w:sz w:val="28"/>
          <w:szCs w:val="28"/>
          <w:u w:color="FF4015"/>
        </w:rPr>
        <w:t>high risk medical conditions</w:t>
      </w:r>
      <w:r w:rsidRPr="00316B46">
        <w:rPr>
          <w:rFonts w:ascii="Arial" w:hAnsi="Arial" w:cs="Arial"/>
          <w:b/>
          <w:bCs/>
          <w:sz w:val="28"/>
          <w:szCs w:val="28"/>
        </w:rPr>
        <w:t xml:space="preserve"> </w:t>
      </w:r>
      <w:r w:rsidRPr="00316B46">
        <w:rPr>
          <w:rFonts w:ascii="Arial" w:hAnsi="Arial" w:cs="Arial"/>
          <w:sz w:val="28"/>
          <w:szCs w:val="28"/>
        </w:rPr>
        <w:t>as defined b</w:t>
      </w:r>
      <w:r w:rsidRPr="00316B46">
        <w:rPr>
          <w:rFonts w:ascii="Arial" w:hAnsi="Arial" w:cs="Arial"/>
          <w:sz w:val="28"/>
          <w:szCs w:val="28"/>
        </w:rPr>
        <w:t>y Ministry of Health</w:t>
      </w:r>
    </w:p>
    <w:p w14:paraId="05EFB0EC" w14:textId="77777777" w:rsidR="004C4D53" w:rsidRPr="00316B46" w:rsidRDefault="00633F72">
      <w:pPr>
        <w:pStyle w:val="li5"/>
        <w:numPr>
          <w:ilvl w:val="0"/>
          <w:numId w:val="2"/>
        </w:numPr>
        <w:rPr>
          <w:rFonts w:ascii="Arial" w:hAnsi="Arial" w:cs="Arial"/>
          <w:sz w:val="28"/>
          <w:szCs w:val="28"/>
        </w:rPr>
      </w:pPr>
      <w:r w:rsidRPr="00316B46">
        <w:rPr>
          <w:rFonts w:ascii="Arial" w:hAnsi="Arial" w:cs="Arial"/>
          <w:sz w:val="28"/>
          <w:szCs w:val="28"/>
        </w:rPr>
        <w:t>BMI and weight documentation (BMI greater than 35 - high risk medical condition)</w:t>
      </w:r>
    </w:p>
    <w:p w14:paraId="5762F12D" w14:textId="77777777" w:rsidR="004C4D53" w:rsidRPr="00316B46" w:rsidRDefault="00633F72">
      <w:pPr>
        <w:pStyle w:val="li7"/>
        <w:numPr>
          <w:ilvl w:val="0"/>
          <w:numId w:val="2"/>
        </w:numPr>
        <w:rPr>
          <w:rFonts w:ascii="Arial" w:hAnsi="Arial" w:cs="Arial"/>
          <w:color w:val="00B0F0"/>
          <w:sz w:val="28"/>
          <w:szCs w:val="28"/>
        </w:rPr>
      </w:pPr>
      <w:r w:rsidRPr="00316B46">
        <w:rPr>
          <w:rFonts w:ascii="Arial" w:hAnsi="Arial" w:cs="Arial"/>
          <w:color w:val="00B0F0"/>
          <w:sz w:val="28"/>
          <w:szCs w:val="28"/>
          <w:u w:color="00B0F0"/>
        </w:rPr>
        <w:t xml:space="preserve">Smoking status - if required offer quit advice and </w:t>
      </w:r>
      <w:r w:rsidRPr="00316B46">
        <w:rPr>
          <w:rFonts w:ascii="Arial" w:hAnsi="Arial" w:cs="Arial"/>
          <w:b/>
          <w:bCs/>
          <w:color w:val="00B0F0"/>
          <w:sz w:val="28"/>
          <w:szCs w:val="28"/>
          <w:u w:val="single" w:color="00B0F0"/>
        </w:rPr>
        <w:t>pharmacotherapy</w:t>
      </w:r>
      <w:r w:rsidRPr="00316B46">
        <w:rPr>
          <w:rFonts w:ascii="Arial" w:hAnsi="Arial" w:cs="Arial"/>
          <w:color w:val="00B0F0"/>
          <w:sz w:val="28"/>
          <w:szCs w:val="28"/>
          <w:u w:color="00B0F0"/>
        </w:rPr>
        <w:t xml:space="preserve"> for smoking cessation </w:t>
      </w:r>
    </w:p>
    <w:p w14:paraId="09CB21F8" w14:textId="77777777" w:rsidR="004C4D53" w:rsidRPr="00316B46" w:rsidRDefault="00633F72">
      <w:pPr>
        <w:pStyle w:val="li5"/>
        <w:numPr>
          <w:ilvl w:val="0"/>
          <w:numId w:val="2"/>
        </w:numPr>
        <w:rPr>
          <w:rFonts w:ascii="Arial" w:hAnsi="Arial" w:cs="Arial"/>
          <w:sz w:val="28"/>
          <w:szCs w:val="28"/>
        </w:rPr>
      </w:pPr>
      <w:r w:rsidRPr="00316B46">
        <w:rPr>
          <w:rFonts w:ascii="Arial" w:hAnsi="Arial" w:cs="Arial"/>
          <w:sz w:val="28"/>
          <w:szCs w:val="28"/>
        </w:rPr>
        <w:t>Vaping status - if required offer quit advice</w:t>
      </w:r>
    </w:p>
    <w:p w14:paraId="50E2D9AB" w14:textId="77777777" w:rsidR="004C4D53" w:rsidRPr="00316B46" w:rsidRDefault="004C4D53">
      <w:pPr>
        <w:pStyle w:val="p8"/>
        <w:rPr>
          <w:rFonts w:ascii="Arial" w:hAnsi="Arial" w:cs="Arial"/>
          <w:sz w:val="28"/>
          <w:szCs w:val="28"/>
        </w:rPr>
      </w:pPr>
    </w:p>
    <w:p w14:paraId="29C56644" w14:textId="77777777" w:rsidR="004C4D53" w:rsidRPr="00316B46" w:rsidRDefault="00633F72">
      <w:pPr>
        <w:pStyle w:val="p4"/>
        <w:rPr>
          <w:rFonts w:ascii="Arial" w:hAnsi="Arial" w:cs="Arial"/>
          <w:sz w:val="28"/>
          <w:szCs w:val="28"/>
        </w:rPr>
      </w:pPr>
      <w:r w:rsidRPr="00316B46">
        <w:rPr>
          <w:rFonts w:ascii="Arial" w:eastAsia="Arial Unicode MS" w:hAnsi="Arial" w:cs="Arial"/>
          <w:b/>
          <w:bCs/>
          <w:color w:val="000000"/>
          <w:sz w:val="28"/>
          <w:szCs w:val="28"/>
          <w:u w:color="000000"/>
        </w:rPr>
        <w:t xml:space="preserve">Symptoms - </w:t>
      </w:r>
      <w:r w:rsidRPr="00316B46">
        <w:rPr>
          <w:rFonts w:ascii="Arial" w:eastAsia="Arial Unicode MS" w:hAnsi="Arial" w:cs="Arial"/>
          <w:b/>
          <w:bCs/>
          <w:sz w:val="28"/>
          <w:szCs w:val="28"/>
        </w:rPr>
        <w:t>focus on Red Flag symptoms listed below</w:t>
      </w:r>
      <w:r w:rsidRPr="00316B46">
        <w:rPr>
          <w:rFonts w:ascii="Arial" w:eastAsia="Arial Unicode MS" w:hAnsi="Arial" w:cs="Arial"/>
          <w:b/>
          <w:bCs/>
          <w:sz w:val="28"/>
          <w:szCs w:val="28"/>
        </w:rPr>
        <w:t> </w:t>
      </w:r>
    </w:p>
    <w:p w14:paraId="14F0FCD2" w14:textId="77777777" w:rsidR="004C4D53" w:rsidRPr="00316B46" w:rsidRDefault="00633F72">
      <w:pPr>
        <w:pStyle w:val="p5"/>
        <w:rPr>
          <w:rFonts w:ascii="Arial" w:hAnsi="Arial" w:cs="Arial"/>
          <w:sz w:val="28"/>
          <w:szCs w:val="28"/>
        </w:rPr>
      </w:pPr>
      <w:r w:rsidRPr="00316B46">
        <w:rPr>
          <w:rFonts w:ascii="Arial" w:hAnsi="Arial" w:cs="Arial"/>
          <w:sz w:val="28"/>
          <w:szCs w:val="28"/>
        </w:rPr>
        <w:t>Onset date</w:t>
      </w:r>
      <w:r w:rsidRPr="00316B46">
        <w:rPr>
          <w:rFonts w:ascii="Arial" w:hAnsi="Arial" w:cs="Arial"/>
          <w:sz w:val="28"/>
          <w:szCs w:val="28"/>
        </w:rPr>
        <w:t> </w:t>
      </w:r>
    </w:p>
    <w:p w14:paraId="7C1FCE04" w14:textId="77777777" w:rsidR="004C4D53" w:rsidRPr="00316B46" w:rsidRDefault="00633F72">
      <w:pPr>
        <w:pStyle w:val="p5"/>
        <w:rPr>
          <w:rFonts w:ascii="Arial" w:hAnsi="Arial" w:cs="Arial"/>
          <w:sz w:val="28"/>
          <w:szCs w:val="28"/>
        </w:rPr>
      </w:pPr>
      <w:r w:rsidRPr="00316B46">
        <w:rPr>
          <w:rFonts w:ascii="Arial" w:hAnsi="Arial" w:cs="Arial"/>
          <w:sz w:val="28"/>
          <w:szCs w:val="28"/>
        </w:rPr>
        <w:t>Course</w:t>
      </w:r>
      <w:r w:rsidRPr="00316B46">
        <w:rPr>
          <w:rFonts w:ascii="Arial" w:hAnsi="Arial" w:cs="Arial"/>
          <w:sz w:val="28"/>
          <w:szCs w:val="28"/>
        </w:rPr>
        <w:t> </w:t>
      </w:r>
    </w:p>
    <w:p w14:paraId="6B2F6576" w14:textId="77777777" w:rsidR="004C4D53" w:rsidRPr="00316B46" w:rsidRDefault="00633F72">
      <w:pPr>
        <w:pStyle w:val="p5"/>
        <w:rPr>
          <w:rFonts w:ascii="Arial" w:hAnsi="Arial" w:cs="Arial"/>
          <w:sz w:val="28"/>
          <w:szCs w:val="28"/>
        </w:rPr>
      </w:pPr>
      <w:r w:rsidRPr="00316B46">
        <w:rPr>
          <w:rFonts w:ascii="Arial" w:hAnsi="Arial" w:cs="Arial"/>
          <w:sz w:val="28"/>
          <w:szCs w:val="28"/>
        </w:rPr>
        <w:t>Current symptoms</w:t>
      </w:r>
      <w:r w:rsidRPr="00316B46">
        <w:rPr>
          <w:rFonts w:ascii="Arial" w:hAnsi="Arial" w:cs="Arial"/>
          <w:sz w:val="28"/>
          <w:szCs w:val="28"/>
        </w:rPr>
        <w:t> </w:t>
      </w:r>
    </w:p>
    <w:p w14:paraId="1454635F"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Fever</w:t>
      </w:r>
    </w:p>
    <w:p w14:paraId="0474DE99"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 xml:space="preserve">Cough - check if </w:t>
      </w:r>
      <w:r w:rsidRPr="00316B46">
        <w:rPr>
          <w:rFonts w:ascii="Arial" w:hAnsi="Arial" w:cs="Arial"/>
          <w:sz w:val="28"/>
          <w:szCs w:val="28"/>
        </w:rPr>
        <w:t xml:space="preserve">phlegm or </w:t>
      </w:r>
      <w:proofErr w:type="spellStart"/>
      <w:r w:rsidRPr="00316B46">
        <w:rPr>
          <w:rFonts w:ascii="Arial" w:hAnsi="Arial" w:cs="Arial"/>
          <w:sz w:val="28"/>
          <w:szCs w:val="28"/>
        </w:rPr>
        <w:t>haemoptysis</w:t>
      </w:r>
      <w:proofErr w:type="spellEnd"/>
    </w:p>
    <w:p w14:paraId="128C5812"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Shortness of breath - wheeze </w:t>
      </w:r>
    </w:p>
    <w:p w14:paraId="2D1B5EC4"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Chest pain – palpitations</w:t>
      </w:r>
    </w:p>
    <w:p w14:paraId="0E0F4FD6"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Headache - dizziness</w:t>
      </w:r>
    </w:p>
    <w:p w14:paraId="7C7674EB" w14:textId="77777777" w:rsidR="004C4D53" w:rsidRPr="00316B46" w:rsidRDefault="00633F72">
      <w:pPr>
        <w:pStyle w:val="li7"/>
        <w:numPr>
          <w:ilvl w:val="0"/>
          <w:numId w:val="4"/>
        </w:numPr>
        <w:rPr>
          <w:rFonts w:ascii="Arial" w:hAnsi="Arial" w:cs="Arial"/>
          <w:color w:val="00B0F0"/>
          <w:sz w:val="28"/>
          <w:szCs w:val="28"/>
        </w:rPr>
      </w:pPr>
      <w:r w:rsidRPr="00316B46">
        <w:rPr>
          <w:rFonts w:ascii="Arial" w:hAnsi="Arial" w:cs="Arial"/>
          <w:color w:val="00B0F0"/>
          <w:sz w:val="28"/>
          <w:szCs w:val="28"/>
          <w:u w:color="00B0F0"/>
        </w:rPr>
        <w:t xml:space="preserve">Sore throat - </w:t>
      </w:r>
      <w:r w:rsidRPr="00316B46">
        <w:rPr>
          <w:rFonts w:ascii="Arial" w:hAnsi="Arial" w:cs="Arial"/>
          <w:b/>
          <w:bCs/>
          <w:color w:val="00B0F0"/>
          <w:sz w:val="28"/>
          <w:szCs w:val="28"/>
          <w:u w:val="single" w:color="00B0F0"/>
        </w:rPr>
        <w:t>antibiotic</w:t>
      </w:r>
      <w:r w:rsidRPr="00316B46">
        <w:rPr>
          <w:rFonts w:ascii="Arial" w:hAnsi="Arial" w:cs="Arial"/>
          <w:color w:val="00B0F0"/>
          <w:sz w:val="28"/>
          <w:szCs w:val="28"/>
          <w:u w:color="00B0F0"/>
        </w:rPr>
        <w:t xml:space="preserve"> if high risk ‘strep throat’ and rheumatic fever ≥2: Maori/</w:t>
      </w:r>
      <w:proofErr w:type="spellStart"/>
      <w:r w:rsidRPr="00316B46">
        <w:rPr>
          <w:rFonts w:ascii="Arial" w:hAnsi="Arial" w:cs="Arial"/>
          <w:color w:val="00B0F0"/>
          <w:sz w:val="28"/>
          <w:szCs w:val="28"/>
          <w:u w:color="00B0F0"/>
        </w:rPr>
        <w:t>Pasifika</w:t>
      </w:r>
      <w:proofErr w:type="spellEnd"/>
      <w:r w:rsidRPr="00316B46">
        <w:rPr>
          <w:rFonts w:ascii="Arial" w:hAnsi="Arial" w:cs="Arial"/>
          <w:color w:val="00B0F0"/>
          <w:sz w:val="28"/>
          <w:szCs w:val="28"/>
          <w:u w:color="00B0F0"/>
        </w:rPr>
        <w:t>, age 3-35, overcrowding/low socioeconomic</w:t>
      </w:r>
    </w:p>
    <w:p w14:paraId="677053B4" w14:textId="77777777" w:rsidR="004C4D53" w:rsidRPr="00316B46" w:rsidRDefault="00633F72">
      <w:pPr>
        <w:pStyle w:val="li5"/>
        <w:numPr>
          <w:ilvl w:val="0"/>
          <w:numId w:val="4"/>
        </w:numPr>
        <w:rPr>
          <w:rFonts w:ascii="Arial" w:hAnsi="Arial" w:cs="Arial"/>
          <w:sz w:val="28"/>
          <w:szCs w:val="28"/>
        </w:rPr>
      </w:pPr>
      <w:proofErr w:type="spellStart"/>
      <w:r w:rsidRPr="00316B46">
        <w:rPr>
          <w:rFonts w:ascii="Arial" w:hAnsi="Arial" w:cs="Arial"/>
          <w:sz w:val="28"/>
          <w:szCs w:val="28"/>
        </w:rPr>
        <w:t>Diarrhoea</w:t>
      </w:r>
      <w:proofErr w:type="spellEnd"/>
      <w:r w:rsidRPr="00316B46">
        <w:rPr>
          <w:rFonts w:ascii="Arial" w:hAnsi="Arial" w:cs="Arial"/>
          <w:sz w:val="28"/>
          <w:szCs w:val="28"/>
        </w:rPr>
        <w:t xml:space="preserve"> - </w:t>
      </w:r>
      <w:r w:rsidRPr="00316B46">
        <w:rPr>
          <w:rFonts w:ascii="Arial" w:hAnsi="Arial" w:cs="Arial"/>
          <w:sz w:val="28"/>
          <w:szCs w:val="28"/>
        </w:rPr>
        <w:t>vomiting - abdomen pain</w:t>
      </w:r>
    </w:p>
    <w:p w14:paraId="5B4815A7"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Rash</w:t>
      </w:r>
    </w:p>
    <w:p w14:paraId="77738BC5" w14:textId="77777777" w:rsidR="004C4D53" w:rsidRPr="00316B46" w:rsidRDefault="00633F72">
      <w:pPr>
        <w:pStyle w:val="li5"/>
        <w:numPr>
          <w:ilvl w:val="0"/>
          <w:numId w:val="4"/>
        </w:numPr>
        <w:rPr>
          <w:rFonts w:ascii="Arial" w:hAnsi="Arial" w:cs="Arial"/>
          <w:sz w:val="28"/>
          <w:szCs w:val="28"/>
        </w:rPr>
      </w:pPr>
      <w:r w:rsidRPr="00316B46">
        <w:rPr>
          <w:rFonts w:ascii="Arial" w:hAnsi="Arial" w:cs="Arial"/>
          <w:sz w:val="28"/>
          <w:szCs w:val="28"/>
        </w:rPr>
        <w:t>Depression - anxiety symptoms </w:t>
      </w:r>
    </w:p>
    <w:p w14:paraId="26C5F82F" w14:textId="77777777" w:rsidR="004C4D53" w:rsidRDefault="004C4D53">
      <w:pPr>
        <w:pStyle w:val="p6"/>
        <w:rPr>
          <w:rFonts w:ascii="Arial" w:hAnsi="Arial" w:cs="Arial"/>
          <w:sz w:val="28"/>
          <w:szCs w:val="28"/>
        </w:rPr>
      </w:pPr>
    </w:p>
    <w:p w14:paraId="63CE42F8" w14:textId="792220BF" w:rsidR="000C4C9A" w:rsidRPr="005560AB" w:rsidRDefault="000C4C9A">
      <w:pPr>
        <w:pStyle w:val="p6"/>
        <w:rPr>
          <w:rFonts w:ascii="Arial" w:hAnsi="Arial" w:cs="Arial"/>
          <w:b/>
          <w:bCs/>
          <w:sz w:val="28"/>
          <w:szCs w:val="28"/>
        </w:rPr>
      </w:pPr>
      <w:r w:rsidRPr="005560AB">
        <w:rPr>
          <w:rFonts w:ascii="Arial" w:hAnsi="Arial" w:cs="Arial"/>
          <w:b/>
          <w:bCs/>
          <w:sz w:val="28"/>
          <w:szCs w:val="28"/>
        </w:rPr>
        <w:t xml:space="preserve">Other </w:t>
      </w:r>
      <w:r w:rsidR="005560AB" w:rsidRPr="005560AB">
        <w:rPr>
          <w:rFonts w:ascii="Arial" w:hAnsi="Arial" w:cs="Arial"/>
          <w:b/>
          <w:bCs/>
          <w:sz w:val="28"/>
          <w:szCs w:val="28"/>
        </w:rPr>
        <w:t>Relevant History</w:t>
      </w:r>
    </w:p>
    <w:p w14:paraId="13CEE10B" w14:textId="77777777" w:rsidR="004C4D53" w:rsidRPr="002C2A3B" w:rsidRDefault="00633F72" w:rsidP="005E2A66">
      <w:pPr>
        <w:pStyle w:val="p5"/>
        <w:numPr>
          <w:ilvl w:val="0"/>
          <w:numId w:val="23"/>
        </w:numPr>
        <w:rPr>
          <w:rFonts w:ascii="Arial" w:hAnsi="Arial" w:cs="Arial"/>
          <w:sz w:val="28"/>
          <w:szCs w:val="28"/>
        </w:rPr>
      </w:pPr>
      <w:r w:rsidRPr="002C2A3B">
        <w:rPr>
          <w:rFonts w:ascii="Arial" w:hAnsi="Arial" w:cs="Arial"/>
          <w:sz w:val="28"/>
          <w:szCs w:val="28"/>
        </w:rPr>
        <w:t>Close contact with a COVID-19 confirmed cases</w:t>
      </w:r>
    </w:p>
    <w:p w14:paraId="029C1ECB" w14:textId="77777777" w:rsidR="004C4D53" w:rsidRPr="002C2A3B" w:rsidRDefault="00633F72" w:rsidP="005E2A66">
      <w:pPr>
        <w:pStyle w:val="p5"/>
        <w:numPr>
          <w:ilvl w:val="0"/>
          <w:numId w:val="23"/>
        </w:numPr>
        <w:rPr>
          <w:rFonts w:ascii="Arial" w:hAnsi="Arial" w:cs="Arial"/>
          <w:sz w:val="28"/>
          <w:szCs w:val="28"/>
        </w:rPr>
      </w:pPr>
      <w:r w:rsidRPr="002C2A3B">
        <w:rPr>
          <w:rFonts w:ascii="Arial" w:hAnsi="Arial" w:cs="Arial"/>
          <w:sz w:val="28"/>
          <w:szCs w:val="28"/>
        </w:rPr>
        <w:t>Household occupants</w:t>
      </w:r>
    </w:p>
    <w:p w14:paraId="3A560346" w14:textId="77777777" w:rsidR="004C4D53" w:rsidRPr="002C2A3B" w:rsidRDefault="00633F72" w:rsidP="005E2A66">
      <w:pPr>
        <w:pStyle w:val="p5"/>
        <w:numPr>
          <w:ilvl w:val="0"/>
          <w:numId w:val="23"/>
        </w:numPr>
        <w:rPr>
          <w:rFonts w:ascii="Arial" w:hAnsi="Arial" w:cs="Arial"/>
          <w:sz w:val="28"/>
          <w:szCs w:val="28"/>
        </w:rPr>
      </w:pPr>
      <w:r w:rsidRPr="002C2A3B">
        <w:rPr>
          <w:rFonts w:ascii="Arial" w:hAnsi="Arial" w:cs="Arial"/>
          <w:sz w:val="28"/>
          <w:szCs w:val="28"/>
        </w:rPr>
        <w:t>Occupation </w:t>
      </w:r>
    </w:p>
    <w:p w14:paraId="10C870BF" w14:textId="77777777" w:rsidR="004C4D53" w:rsidRPr="002C2A3B" w:rsidRDefault="00633F72" w:rsidP="005E2A66">
      <w:pPr>
        <w:pStyle w:val="p5"/>
        <w:numPr>
          <w:ilvl w:val="0"/>
          <w:numId w:val="23"/>
        </w:numPr>
        <w:rPr>
          <w:rFonts w:ascii="Arial" w:hAnsi="Arial" w:cs="Arial"/>
          <w:sz w:val="28"/>
          <w:szCs w:val="28"/>
        </w:rPr>
      </w:pPr>
      <w:r w:rsidRPr="002C2A3B">
        <w:rPr>
          <w:rFonts w:ascii="Arial" w:hAnsi="Arial" w:cs="Arial"/>
          <w:sz w:val="28"/>
          <w:szCs w:val="28"/>
        </w:rPr>
        <w:t>Travel history - especially overseas</w:t>
      </w:r>
    </w:p>
    <w:p w14:paraId="749A1178" w14:textId="77777777" w:rsidR="004C4D53" w:rsidRPr="00316B46" w:rsidRDefault="00633F72" w:rsidP="005E2A66">
      <w:pPr>
        <w:pStyle w:val="p5"/>
        <w:numPr>
          <w:ilvl w:val="0"/>
          <w:numId w:val="23"/>
        </w:numPr>
        <w:rPr>
          <w:rFonts w:ascii="Arial" w:hAnsi="Arial" w:cs="Arial"/>
          <w:sz w:val="28"/>
          <w:szCs w:val="28"/>
        </w:rPr>
      </w:pPr>
      <w:r w:rsidRPr="002C2A3B">
        <w:rPr>
          <w:rFonts w:ascii="Arial" w:hAnsi="Arial" w:cs="Arial"/>
          <w:sz w:val="28"/>
          <w:szCs w:val="28"/>
        </w:rPr>
        <w:t>Needs - food and essential items, financial assistance, mental health support </w:t>
      </w:r>
    </w:p>
    <w:p w14:paraId="559D30BD" w14:textId="77777777" w:rsidR="004C4D53" w:rsidRPr="00316B46" w:rsidRDefault="004C4D53">
      <w:pPr>
        <w:pStyle w:val="p8"/>
        <w:rPr>
          <w:rFonts w:ascii="Arial" w:hAnsi="Arial" w:cs="Arial"/>
          <w:sz w:val="28"/>
          <w:szCs w:val="28"/>
        </w:rPr>
      </w:pPr>
    </w:p>
    <w:p w14:paraId="0A639E27" w14:textId="77777777" w:rsidR="004C4D53" w:rsidRPr="00316B46" w:rsidRDefault="004C4D53">
      <w:pPr>
        <w:pStyle w:val="p8"/>
        <w:rPr>
          <w:rFonts w:ascii="Arial" w:hAnsi="Arial" w:cs="Arial"/>
          <w:sz w:val="28"/>
          <w:szCs w:val="28"/>
        </w:rPr>
      </w:pPr>
    </w:p>
    <w:p w14:paraId="2AB6E954" w14:textId="77777777" w:rsidR="004C4D53" w:rsidRPr="00316B46" w:rsidRDefault="00633F72">
      <w:pPr>
        <w:pStyle w:val="p4"/>
        <w:rPr>
          <w:rFonts w:ascii="Arial" w:hAnsi="Arial" w:cs="Arial"/>
          <w:sz w:val="28"/>
          <w:szCs w:val="28"/>
        </w:rPr>
      </w:pPr>
      <w:r w:rsidRPr="00316B46">
        <w:rPr>
          <w:rFonts w:ascii="Arial" w:eastAsia="Arial Unicode MS" w:hAnsi="Arial" w:cs="Arial"/>
          <w:b/>
          <w:bCs/>
          <w:color w:val="FF0000"/>
          <w:sz w:val="28"/>
          <w:szCs w:val="28"/>
          <w:u w:color="FF0000"/>
        </w:rPr>
        <w:t xml:space="preserve">EXAMINATION </w:t>
      </w:r>
      <w:r w:rsidRPr="00316B46">
        <w:rPr>
          <w:rFonts w:ascii="Arial" w:eastAsia="Arial Unicode MS" w:hAnsi="Arial" w:cs="Arial"/>
          <w:b/>
          <w:bCs/>
          <w:color w:val="FF0000"/>
          <w:sz w:val="28"/>
          <w:szCs w:val="28"/>
          <w:u w:color="FF0000"/>
        </w:rPr>
        <w:t> </w:t>
      </w:r>
    </w:p>
    <w:p w14:paraId="462206F8" w14:textId="77777777" w:rsidR="004C4D53" w:rsidRPr="00316B46" w:rsidRDefault="00633F72">
      <w:pPr>
        <w:pStyle w:val="li5"/>
        <w:numPr>
          <w:ilvl w:val="0"/>
          <w:numId w:val="6"/>
        </w:numPr>
        <w:rPr>
          <w:rFonts w:ascii="Arial" w:hAnsi="Arial" w:cs="Arial"/>
          <w:sz w:val="28"/>
          <w:szCs w:val="28"/>
        </w:rPr>
      </w:pPr>
      <w:r w:rsidRPr="00316B46">
        <w:rPr>
          <w:rFonts w:ascii="Arial" w:hAnsi="Arial" w:cs="Arial"/>
          <w:sz w:val="28"/>
          <w:szCs w:val="28"/>
        </w:rPr>
        <w:t>Talking ie. sentences, phrases - any evidence of shortness of breath or fatigue</w:t>
      </w:r>
    </w:p>
    <w:p w14:paraId="22722E90" w14:textId="77777777" w:rsidR="004C4D53" w:rsidRPr="00316B46" w:rsidRDefault="00633F72">
      <w:pPr>
        <w:pStyle w:val="li5"/>
        <w:numPr>
          <w:ilvl w:val="0"/>
          <w:numId w:val="6"/>
        </w:numPr>
        <w:rPr>
          <w:rFonts w:ascii="Arial" w:hAnsi="Arial" w:cs="Arial"/>
          <w:sz w:val="28"/>
          <w:szCs w:val="28"/>
        </w:rPr>
      </w:pPr>
      <w:r w:rsidRPr="00316B46">
        <w:rPr>
          <w:rFonts w:ascii="Arial" w:hAnsi="Arial" w:cs="Arial"/>
          <w:sz w:val="28"/>
          <w:szCs w:val="28"/>
        </w:rPr>
        <w:t>Temperature, pulse and pulse oximetry (if equipment available at home)</w:t>
      </w:r>
    </w:p>
    <w:p w14:paraId="11711552" w14:textId="77777777" w:rsidR="004C4D53" w:rsidRPr="00316B46" w:rsidRDefault="004C4D53">
      <w:pPr>
        <w:pStyle w:val="p9"/>
        <w:rPr>
          <w:rFonts w:ascii="Arial" w:hAnsi="Arial" w:cs="Arial"/>
          <w:color w:val="FF0000"/>
          <w:sz w:val="28"/>
          <w:szCs w:val="28"/>
          <w:u w:color="FF0000"/>
        </w:rPr>
      </w:pPr>
    </w:p>
    <w:p w14:paraId="3A4B9772" w14:textId="77777777" w:rsidR="004C4D53" w:rsidRPr="00316B46" w:rsidRDefault="004C4D53">
      <w:pPr>
        <w:pStyle w:val="p9"/>
        <w:rPr>
          <w:rFonts w:ascii="Arial" w:hAnsi="Arial" w:cs="Arial"/>
          <w:color w:val="FF0000"/>
          <w:sz w:val="28"/>
          <w:szCs w:val="28"/>
          <w:u w:color="FF0000"/>
        </w:rPr>
      </w:pPr>
    </w:p>
    <w:p w14:paraId="00FDD426" w14:textId="77777777" w:rsidR="004C4D53" w:rsidRPr="00316B46" w:rsidRDefault="00633F72">
      <w:pPr>
        <w:pStyle w:val="p4"/>
        <w:rPr>
          <w:rFonts w:ascii="Arial" w:hAnsi="Arial" w:cs="Arial"/>
          <w:sz w:val="28"/>
          <w:szCs w:val="28"/>
        </w:rPr>
      </w:pPr>
      <w:r w:rsidRPr="00316B46">
        <w:rPr>
          <w:rFonts w:ascii="Arial" w:eastAsia="Arial Unicode MS" w:hAnsi="Arial" w:cs="Arial"/>
          <w:b/>
          <w:bCs/>
          <w:color w:val="FF0000"/>
          <w:sz w:val="28"/>
          <w:szCs w:val="28"/>
          <w:u w:color="FF0000"/>
        </w:rPr>
        <w:t>IMPRESSION</w:t>
      </w:r>
      <w:r w:rsidRPr="00316B46">
        <w:rPr>
          <w:rFonts w:ascii="Arial" w:eastAsia="Arial Unicode MS" w:hAnsi="Arial" w:cs="Arial"/>
          <w:b/>
          <w:bCs/>
          <w:color w:val="FF0000"/>
          <w:sz w:val="28"/>
          <w:szCs w:val="28"/>
          <w:u w:color="FF0000"/>
        </w:rPr>
        <w:t> </w:t>
      </w:r>
    </w:p>
    <w:p w14:paraId="24C06037" w14:textId="77777777" w:rsidR="004C4D53" w:rsidRPr="00316B46" w:rsidRDefault="00633F72">
      <w:pPr>
        <w:pStyle w:val="li5"/>
        <w:numPr>
          <w:ilvl w:val="0"/>
          <w:numId w:val="8"/>
        </w:numPr>
        <w:rPr>
          <w:rFonts w:ascii="Arial" w:hAnsi="Arial" w:cs="Arial"/>
          <w:sz w:val="28"/>
          <w:szCs w:val="28"/>
        </w:rPr>
      </w:pPr>
      <w:r w:rsidRPr="00316B46">
        <w:rPr>
          <w:rFonts w:ascii="Arial" w:hAnsi="Arial" w:cs="Arial"/>
          <w:sz w:val="28"/>
          <w:szCs w:val="28"/>
        </w:rPr>
        <w:t>Severity</w:t>
      </w:r>
    </w:p>
    <w:p w14:paraId="0337F07B" w14:textId="77777777" w:rsidR="004C4D53" w:rsidRPr="00316B46" w:rsidRDefault="00633F72">
      <w:pPr>
        <w:pStyle w:val="li5"/>
        <w:numPr>
          <w:ilvl w:val="0"/>
          <w:numId w:val="8"/>
        </w:numPr>
        <w:rPr>
          <w:rFonts w:ascii="Arial" w:hAnsi="Arial" w:cs="Arial"/>
          <w:sz w:val="28"/>
          <w:szCs w:val="28"/>
        </w:rPr>
      </w:pPr>
      <w:r w:rsidRPr="00316B46">
        <w:rPr>
          <w:rFonts w:ascii="Arial" w:hAnsi="Arial" w:cs="Arial"/>
          <w:sz w:val="28"/>
          <w:szCs w:val="28"/>
        </w:rPr>
        <w:t xml:space="preserve">Day of illness &amp; Day since RAT test, </w:t>
      </w:r>
      <w:r w:rsidRPr="00316B46">
        <w:rPr>
          <w:rFonts w:ascii="Arial" w:hAnsi="Arial" w:cs="Arial"/>
          <w:sz w:val="28"/>
          <w:szCs w:val="28"/>
          <w:u w:val="single"/>
        </w:rPr>
        <w:t>whichever is earliest determines isolation start period</w:t>
      </w:r>
      <w:r w:rsidRPr="00316B46">
        <w:rPr>
          <w:rFonts w:ascii="Arial" w:hAnsi="Arial" w:cs="Arial"/>
          <w:sz w:val="28"/>
          <w:szCs w:val="28"/>
        </w:rPr>
        <w:t xml:space="preserve"> (</w:t>
      </w:r>
      <w:r w:rsidRPr="00316B46">
        <w:rPr>
          <w:rFonts w:ascii="Arial" w:hAnsi="Arial" w:cs="Arial"/>
          <w:sz w:val="28"/>
          <w:szCs w:val="28"/>
          <w:u w:val="single"/>
        </w:rPr>
        <w:t>Day 0 defined as 1st day)</w:t>
      </w:r>
    </w:p>
    <w:p w14:paraId="14115D24" w14:textId="77777777" w:rsidR="004C4D53" w:rsidRPr="00316B46" w:rsidRDefault="00633F72">
      <w:pPr>
        <w:pStyle w:val="li5"/>
        <w:numPr>
          <w:ilvl w:val="0"/>
          <w:numId w:val="8"/>
        </w:numPr>
        <w:rPr>
          <w:rFonts w:ascii="Arial" w:hAnsi="Arial" w:cs="Arial"/>
          <w:color w:val="00B0F0"/>
          <w:sz w:val="28"/>
          <w:szCs w:val="28"/>
        </w:rPr>
      </w:pPr>
      <w:r w:rsidRPr="00316B46">
        <w:rPr>
          <w:rFonts w:ascii="Arial" w:hAnsi="Arial" w:cs="Arial"/>
          <w:color w:val="00B0F0"/>
          <w:sz w:val="28"/>
          <w:szCs w:val="28"/>
          <w:u w:color="00B0F0"/>
        </w:rPr>
        <w:t xml:space="preserve">Eligibility for COVID-19 specific therapy </w:t>
      </w:r>
      <w:proofErr w:type="spellStart"/>
      <w:r w:rsidRPr="00316B46">
        <w:rPr>
          <w:rFonts w:ascii="Arial" w:hAnsi="Arial" w:cs="Arial"/>
          <w:b/>
          <w:bCs/>
          <w:color w:val="00B0F0"/>
          <w:sz w:val="28"/>
          <w:szCs w:val="28"/>
          <w:u w:val="single" w:color="00B0F0"/>
        </w:rPr>
        <w:t>Paxlovid</w:t>
      </w:r>
      <w:proofErr w:type="spellEnd"/>
    </w:p>
    <w:p w14:paraId="792EDD9F" w14:textId="77777777" w:rsidR="004C4D53" w:rsidRPr="00316B46" w:rsidRDefault="004C4D53">
      <w:pPr>
        <w:pStyle w:val="p6"/>
        <w:rPr>
          <w:rFonts w:ascii="Arial" w:hAnsi="Arial" w:cs="Arial"/>
          <w:color w:val="FF0000"/>
          <w:sz w:val="28"/>
          <w:szCs w:val="28"/>
          <w:u w:color="FF0000"/>
        </w:rPr>
      </w:pPr>
    </w:p>
    <w:p w14:paraId="15F9040E" w14:textId="77777777" w:rsidR="004C4D53" w:rsidRPr="00316B46" w:rsidRDefault="004C4D53">
      <w:pPr>
        <w:pStyle w:val="p4"/>
        <w:rPr>
          <w:rFonts w:ascii="Arial" w:hAnsi="Arial" w:cs="Arial"/>
          <w:b/>
          <w:bCs/>
          <w:color w:val="FF0000"/>
          <w:sz w:val="28"/>
          <w:szCs w:val="28"/>
          <w:u w:color="FF0000"/>
        </w:rPr>
      </w:pPr>
    </w:p>
    <w:p w14:paraId="0D1D3C5E" w14:textId="77777777" w:rsidR="004C4D53" w:rsidRPr="00316B46" w:rsidRDefault="00633F72">
      <w:pPr>
        <w:pStyle w:val="p4"/>
        <w:rPr>
          <w:rFonts w:ascii="Arial" w:hAnsi="Arial" w:cs="Arial"/>
          <w:color w:val="00B0F0"/>
          <w:sz w:val="28"/>
          <w:szCs w:val="28"/>
          <w:u w:color="00B0F0"/>
        </w:rPr>
      </w:pPr>
      <w:r w:rsidRPr="00316B46">
        <w:rPr>
          <w:rFonts w:ascii="Arial" w:eastAsia="Arial Unicode MS" w:hAnsi="Arial" w:cs="Arial"/>
          <w:b/>
          <w:bCs/>
          <w:color w:val="FF0000"/>
          <w:sz w:val="28"/>
          <w:szCs w:val="28"/>
          <w:u w:color="FF0000"/>
        </w:rPr>
        <w:t>MANAGEMENT</w:t>
      </w:r>
      <w:r w:rsidRPr="00316B46">
        <w:rPr>
          <w:rFonts w:ascii="Arial" w:eastAsia="Arial Unicode MS" w:hAnsi="Arial" w:cs="Arial"/>
          <w:b/>
          <w:bCs/>
          <w:color w:val="FF0000"/>
          <w:sz w:val="28"/>
          <w:szCs w:val="28"/>
          <w:u w:color="FF0000"/>
        </w:rPr>
        <w:t> </w:t>
      </w:r>
    </w:p>
    <w:p w14:paraId="35A1AD3A" w14:textId="77777777" w:rsidR="004C4D53" w:rsidRPr="00316B46" w:rsidRDefault="00633F72">
      <w:pPr>
        <w:pStyle w:val="p4"/>
        <w:rPr>
          <w:rFonts w:ascii="Arial" w:hAnsi="Arial" w:cs="Arial"/>
          <w:sz w:val="28"/>
          <w:szCs w:val="28"/>
        </w:rPr>
      </w:pPr>
      <w:r w:rsidRPr="00316B46">
        <w:rPr>
          <w:rFonts w:ascii="Arial" w:eastAsia="Arial Unicode MS" w:hAnsi="Arial" w:cs="Arial"/>
          <w:b/>
          <w:bCs/>
          <w:sz w:val="28"/>
          <w:szCs w:val="28"/>
          <w:u w:val="single"/>
        </w:rPr>
        <w:t>Acute</w:t>
      </w:r>
    </w:p>
    <w:p w14:paraId="167F6410" w14:textId="77777777" w:rsidR="004C4D53" w:rsidRPr="00316B46" w:rsidRDefault="00633F72">
      <w:pPr>
        <w:pStyle w:val="li5"/>
        <w:numPr>
          <w:ilvl w:val="0"/>
          <w:numId w:val="10"/>
        </w:numPr>
        <w:rPr>
          <w:rFonts w:ascii="Arial" w:hAnsi="Arial" w:cs="Arial"/>
          <w:sz w:val="28"/>
          <w:szCs w:val="28"/>
        </w:rPr>
      </w:pPr>
      <w:r w:rsidRPr="004638C0">
        <w:rPr>
          <w:rFonts w:ascii="Arial" w:hAnsi="Arial" w:cs="Arial"/>
          <w:b/>
          <w:bCs/>
          <w:color w:val="FF0000"/>
          <w:sz w:val="28"/>
          <w:szCs w:val="28"/>
        </w:rPr>
        <w:t xml:space="preserve">GP and nurse assessment at clinic </w:t>
      </w:r>
      <w:r w:rsidRPr="004638C0">
        <w:rPr>
          <w:rFonts w:ascii="Arial" w:hAnsi="Arial" w:cs="Arial"/>
          <w:b/>
          <w:bCs/>
          <w:color w:val="FF0000"/>
          <w:sz w:val="28"/>
          <w:szCs w:val="28"/>
          <w:u w:val="single"/>
        </w:rPr>
        <w:t>or</w:t>
      </w:r>
      <w:r w:rsidRPr="004638C0">
        <w:rPr>
          <w:rFonts w:ascii="Arial" w:hAnsi="Arial" w:cs="Arial"/>
          <w:b/>
          <w:bCs/>
          <w:color w:val="FF0000"/>
          <w:sz w:val="28"/>
          <w:szCs w:val="28"/>
        </w:rPr>
        <w:t xml:space="preserve"> go directly to hospital </w:t>
      </w:r>
    </w:p>
    <w:p w14:paraId="60D52106" w14:textId="77777777" w:rsidR="004C4D53" w:rsidRPr="00316B46" w:rsidRDefault="004C4D53">
      <w:pPr>
        <w:pStyle w:val="p4"/>
        <w:rPr>
          <w:rFonts w:ascii="Arial" w:hAnsi="Arial" w:cs="Arial"/>
          <w:b/>
          <w:bCs/>
          <w:sz w:val="28"/>
          <w:szCs w:val="28"/>
          <w:u w:val="single"/>
        </w:rPr>
      </w:pPr>
    </w:p>
    <w:p w14:paraId="6B60D674" w14:textId="77777777" w:rsidR="004C4D53" w:rsidRPr="00316B46" w:rsidRDefault="00633F72">
      <w:pPr>
        <w:pStyle w:val="p4"/>
        <w:rPr>
          <w:rFonts w:ascii="Arial" w:hAnsi="Arial" w:cs="Arial"/>
          <w:b/>
          <w:bCs/>
          <w:sz w:val="28"/>
          <w:szCs w:val="28"/>
          <w:u w:val="single"/>
        </w:rPr>
      </w:pPr>
      <w:r w:rsidRPr="00316B46">
        <w:rPr>
          <w:rFonts w:ascii="Arial" w:eastAsia="Arial Unicode MS" w:hAnsi="Arial" w:cs="Arial"/>
          <w:b/>
          <w:bCs/>
          <w:sz w:val="28"/>
          <w:szCs w:val="28"/>
          <w:u w:val="single"/>
        </w:rPr>
        <w:t>Routine care - flexible GP follow up</w:t>
      </w:r>
    </w:p>
    <w:p w14:paraId="7D101E9E" w14:textId="77777777" w:rsidR="004C4D53" w:rsidRPr="00316B46" w:rsidRDefault="004C4D53">
      <w:pPr>
        <w:pStyle w:val="p4"/>
        <w:rPr>
          <w:rFonts w:ascii="Arial" w:hAnsi="Arial" w:cs="Arial"/>
          <w:sz w:val="28"/>
          <w:szCs w:val="28"/>
        </w:rPr>
      </w:pPr>
    </w:p>
    <w:p w14:paraId="6E73849D" w14:textId="4583095D" w:rsidR="004C4D53" w:rsidRPr="00316B46" w:rsidRDefault="00633F72">
      <w:pPr>
        <w:pStyle w:val="p5"/>
        <w:rPr>
          <w:rFonts w:ascii="Arial" w:hAnsi="Arial" w:cs="Arial"/>
          <w:sz w:val="28"/>
          <w:szCs w:val="28"/>
        </w:rPr>
      </w:pPr>
      <w:r w:rsidRPr="00316B46">
        <w:rPr>
          <w:rFonts w:ascii="Arial" w:hAnsi="Arial" w:cs="Arial"/>
          <w:b/>
          <w:bCs/>
          <w:sz w:val="28"/>
          <w:szCs w:val="28"/>
          <w:u w:val="single"/>
        </w:rPr>
        <w:t xml:space="preserve">1) </w:t>
      </w:r>
      <w:r w:rsidR="009E4EC4" w:rsidRPr="00316B46">
        <w:rPr>
          <w:rFonts w:ascii="Arial" w:hAnsi="Arial" w:cs="Arial"/>
          <w:b/>
          <w:bCs/>
          <w:sz w:val="28"/>
          <w:szCs w:val="28"/>
          <w:u w:val="single"/>
        </w:rPr>
        <w:t>START</w:t>
      </w:r>
      <w:r w:rsidR="00625BFE" w:rsidRPr="00316B46">
        <w:rPr>
          <w:rFonts w:ascii="Arial" w:hAnsi="Arial" w:cs="Arial"/>
          <w:b/>
          <w:bCs/>
          <w:sz w:val="28"/>
          <w:szCs w:val="28"/>
          <w:u w:val="single"/>
        </w:rPr>
        <w:t xml:space="preserve"> YOUR RECOMMENDED 5 DAY ISOLATION</w:t>
      </w:r>
      <w:r w:rsidR="008C43E8" w:rsidRPr="00316B46">
        <w:rPr>
          <w:rFonts w:ascii="Arial" w:hAnsi="Arial" w:cs="Arial"/>
          <w:b/>
          <w:bCs/>
          <w:sz w:val="28"/>
          <w:szCs w:val="28"/>
          <w:u w:val="single"/>
        </w:rPr>
        <w:t xml:space="preserve"> – NOT MANDATED</w:t>
      </w:r>
    </w:p>
    <w:p w14:paraId="6746D0EA" w14:textId="403414B0" w:rsidR="004C4D53" w:rsidRPr="00316B46" w:rsidRDefault="004C4D53">
      <w:pPr>
        <w:pStyle w:val="Body"/>
        <w:rPr>
          <w:rFonts w:ascii="Arial" w:eastAsia="Cambria" w:hAnsi="Arial" w:cs="Arial"/>
          <w:color w:val="231F20"/>
          <w:sz w:val="28"/>
          <w:szCs w:val="28"/>
          <w:u w:color="231F20"/>
        </w:rPr>
      </w:pPr>
    </w:p>
    <w:p w14:paraId="1D6594EB" w14:textId="275AC3AC" w:rsidR="000D3DD8" w:rsidRPr="00316B46" w:rsidRDefault="000F07B8">
      <w:pPr>
        <w:pStyle w:val="Body"/>
        <w:rPr>
          <w:rFonts w:ascii="Arial" w:eastAsia="Cambria" w:hAnsi="Arial" w:cs="Arial"/>
          <w:color w:val="231F20"/>
          <w:sz w:val="28"/>
          <w:szCs w:val="28"/>
          <w:u w:color="231F20"/>
        </w:rPr>
      </w:pPr>
      <w:r w:rsidRPr="00316B46">
        <w:rPr>
          <w:rFonts w:ascii="Arial" w:eastAsia="Cambria" w:hAnsi="Arial" w:cs="Arial"/>
          <w:color w:val="231F20"/>
          <w:sz w:val="28"/>
          <w:szCs w:val="28"/>
          <w:u w:color="231F20"/>
        </w:rPr>
        <w:t xml:space="preserve">If you test positive for COVID-19, </w:t>
      </w:r>
      <w:r w:rsidR="003A70B4" w:rsidRPr="00316B46">
        <w:rPr>
          <w:rFonts w:ascii="Arial" w:eastAsia="Cambria" w:hAnsi="Arial" w:cs="Arial"/>
          <w:color w:val="231F20"/>
          <w:sz w:val="28"/>
          <w:szCs w:val="28"/>
          <w:u w:color="231F20"/>
        </w:rPr>
        <w:t>i</w:t>
      </w:r>
      <w:r w:rsidRPr="00316B46">
        <w:rPr>
          <w:rFonts w:ascii="Arial" w:eastAsia="Cambria" w:hAnsi="Arial" w:cs="Arial"/>
          <w:color w:val="231F20"/>
          <w:sz w:val="28"/>
          <w:szCs w:val="28"/>
          <w:u w:color="231F20"/>
        </w:rPr>
        <w:t xml:space="preserve">t has recommended you isolate for at least </w:t>
      </w:r>
      <w:r w:rsidR="003A70B4" w:rsidRPr="00316B46">
        <w:rPr>
          <w:rFonts w:ascii="Arial" w:eastAsia="Cambria" w:hAnsi="Arial" w:cs="Arial"/>
          <w:color w:val="231F20"/>
          <w:sz w:val="28"/>
          <w:szCs w:val="28"/>
          <w:u w:color="231F20"/>
        </w:rPr>
        <w:t>5</w:t>
      </w:r>
      <w:r w:rsidRPr="00316B46">
        <w:rPr>
          <w:rFonts w:ascii="Arial" w:eastAsia="Cambria" w:hAnsi="Arial" w:cs="Arial"/>
          <w:color w:val="231F20"/>
          <w:sz w:val="28"/>
          <w:szCs w:val="28"/>
          <w:u w:color="231F20"/>
        </w:rPr>
        <w:t xml:space="preserve"> days, even if you only have mild symptoms. This is to prevent spreading COVID-19 to other people. You would start your isolation at day </w:t>
      </w:r>
      <w:r w:rsidR="00E055E6" w:rsidRPr="00316B46">
        <w:rPr>
          <w:rFonts w:ascii="Arial" w:eastAsia="Cambria" w:hAnsi="Arial" w:cs="Arial"/>
          <w:color w:val="231F20"/>
          <w:sz w:val="28"/>
          <w:szCs w:val="28"/>
          <w:u w:color="231F20"/>
        </w:rPr>
        <w:t>0 -</w:t>
      </w:r>
      <w:r w:rsidRPr="00316B46">
        <w:rPr>
          <w:rFonts w:ascii="Arial" w:eastAsia="Cambria" w:hAnsi="Arial" w:cs="Arial"/>
          <w:color w:val="231F20"/>
          <w:sz w:val="28"/>
          <w:szCs w:val="28"/>
          <w:u w:color="231F20"/>
        </w:rPr>
        <w:t xml:space="preserve"> this is the day your symptoms started when you tested positive which ever came first.</w:t>
      </w:r>
    </w:p>
    <w:p w14:paraId="2FC75984" w14:textId="77777777" w:rsidR="00E055E6" w:rsidRPr="00316B46" w:rsidRDefault="00E055E6">
      <w:pPr>
        <w:pStyle w:val="Body"/>
        <w:rPr>
          <w:rFonts w:ascii="Arial" w:eastAsia="Cambria" w:hAnsi="Arial" w:cs="Arial"/>
          <w:color w:val="231F20"/>
          <w:sz w:val="28"/>
          <w:szCs w:val="28"/>
          <w:u w:color="231F20"/>
        </w:rPr>
      </w:pPr>
    </w:p>
    <w:p w14:paraId="638D6DC8" w14:textId="1FB54BBB" w:rsidR="00E055E6" w:rsidRPr="00316B46" w:rsidRDefault="00E055E6">
      <w:pPr>
        <w:pStyle w:val="Body"/>
        <w:rPr>
          <w:rFonts w:ascii="Arial" w:eastAsia="Cambria" w:hAnsi="Arial" w:cs="Arial"/>
          <w:color w:val="231F20"/>
          <w:sz w:val="28"/>
          <w:szCs w:val="28"/>
          <w:u w:color="231F20"/>
        </w:rPr>
      </w:pPr>
      <w:r w:rsidRPr="00316B46">
        <w:rPr>
          <w:rFonts w:ascii="Arial" w:eastAsia="Cambria" w:hAnsi="Arial" w:cs="Arial"/>
          <w:color w:val="231F20"/>
          <w:sz w:val="28"/>
          <w:szCs w:val="28"/>
          <w:u w:color="231F20"/>
        </w:rPr>
        <w:t>Isolation means not leaving your house and not going to work or school. It also means staying away from others in your household as much as possible.</w:t>
      </w:r>
    </w:p>
    <w:p w14:paraId="13981C54" w14:textId="77777777" w:rsidR="003A70B4" w:rsidRPr="00316B46" w:rsidRDefault="003A70B4">
      <w:pPr>
        <w:pStyle w:val="Body"/>
        <w:rPr>
          <w:rFonts w:ascii="Arial" w:eastAsia="Cambria" w:hAnsi="Arial" w:cs="Arial"/>
          <w:color w:val="231F20"/>
          <w:sz w:val="28"/>
          <w:szCs w:val="28"/>
          <w:u w:color="231F20"/>
        </w:rPr>
      </w:pPr>
    </w:p>
    <w:p w14:paraId="45C894AA" w14:textId="00B9FBC0" w:rsidR="003A70B4" w:rsidRPr="00316B46" w:rsidRDefault="00CD3352">
      <w:pPr>
        <w:pStyle w:val="Body"/>
        <w:rPr>
          <w:rFonts w:ascii="Arial" w:eastAsia="Cambria" w:hAnsi="Arial" w:cs="Arial"/>
          <w:b/>
          <w:bCs/>
          <w:color w:val="231F20"/>
          <w:sz w:val="28"/>
          <w:szCs w:val="28"/>
          <w:u w:color="231F20"/>
        </w:rPr>
      </w:pPr>
      <w:r w:rsidRPr="00316B46">
        <w:rPr>
          <w:rFonts w:ascii="Arial" w:eastAsia="Cambria" w:hAnsi="Arial" w:cs="Arial"/>
          <w:b/>
          <w:bCs/>
          <w:color w:val="231F20"/>
          <w:sz w:val="28"/>
          <w:szCs w:val="28"/>
          <w:u w:color="231F20"/>
        </w:rPr>
        <w:t>Face Masks</w:t>
      </w:r>
    </w:p>
    <w:p w14:paraId="45EA70D2" w14:textId="77777777" w:rsidR="00CD3352" w:rsidRPr="00316B46" w:rsidRDefault="00CD3352">
      <w:pPr>
        <w:pStyle w:val="Body"/>
        <w:rPr>
          <w:rFonts w:ascii="Arial" w:eastAsia="Cambria" w:hAnsi="Arial" w:cs="Arial"/>
          <w:color w:val="231F20"/>
          <w:sz w:val="28"/>
          <w:szCs w:val="28"/>
          <w:u w:color="231F20"/>
        </w:rPr>
      </w:pPr>
    </w:p>
    <w:p w14:paraId="1A07E76B" w14:textId="316C3DEE" w:rsidR="00CD3352" w:rsidRPr="00316B46" w:rsidRDefault="00CD3352">
      <w:pPr>
        <w:pStyle w:val="Body"/>
        <w:rPr>
          <w:rFonts w:ascii="Arial" w:eastAsia="Cambria" w:hAnsi="Arial" w:cs="Arial"/>
          <w:color w:val="231F20"/>
          <w:sz w:val="28"/>
          <w:szCs w:val="28"/>
          <w:u w:color="231F20"/>
        </w:rPr>
      </w:pPr>
      <w:r w:rsidRPr="00316B46">
        <w:rPr>
          <w:rFonts w:ascii="Arial" w:eastAsia="Cambria" w:hAnsi="Arial" w:cs="Arial"/>
          <w:color w:val="231F20"/>
          <w:sz w:val="28"/>
          <w:szCs w:val="28"/>
          <w:u w:color="231F20"/>
        </w:rPr>
        <w:t xml:space="preserve">If you need to go out during your recommended isolation period, it is recommended to wear </w:t>
      </w:r>
      <w:proofErr w:type="spellStart"/>
      <w:r w:rsidRPr="00316B46">
        <w:rPr>
          <w:rFonts w:ascii="Arial" w:eastAsia="Cambria" w:hAnsi="Arial" w:cs="Arial"/>
          <w:color w:val="231F20"/>
          <w:sz w:val="28"/>
          <w:szCs w:val="28"/>
          <w:u w:color="231F20"/>
        </w:rPr>
        <w:t>facemask</w:t>
      </w:r>
      <w:proofErr w:type="spellEnd"/>
      <w:r w:rsidRPr="00316B46">
        <w:rPr>
          <w:rFonts w:ascii="Arial" w:eastAsia="Cambria" w:hAnsi="Arial" w:cs="Arial"/>
          <w:color w:val="231F20"/>
          <w:sz w:val="28"/>
          <w:szCs w:val="28"/>
          <w:u w:color="231F20"/>
        </w:rPr>
        <w:t>. We also recommend you wear a mask when you are in close contact with others, including in your own household.</w:t>
      </w:r>
    </w:p>
    <w:p w14:paraId="191F97F2" w14:textId="77777777" w:rsidR="000D3DD8" w:rsidRPr="00316B46" w:rsidRDefault="000D3DD8">
      <w:pPr>
        <w:pStyle w:val="Body"/>
        <w:rPr>
          <w:rFonts w:ascii="Arial" w:eastAsia="Cambria" w:hAnsi="Arial" w:cs="Arial"/>
          <w:color w:val="231F20"/>
          <w:sz w:val="28"/>
          <w:szCs w:val="28"/>
          <w:u w:color="231F20"/>
        </w:rPr>
      </w:pPr>
    </w:p>
    <w:p w14:paraId="22C98710" w14:textId="77777777" w:rsidR="004C4D53" w:rsidRPr="00316B46" w:rsidRDefault="004C4D53">
      <w:pPr>
        <w:pStyle w:val="p8"/>
        <w:rPr>
          <w:rFonts w:ascii="Arial" w:hAnsi="Arial" w:cs="Arial"/>
          <w:b/>
          <w:bCs/>
          <w:sz w:val="28"/>
          <w:szCs w:val="28"/>
          <w:u w:val="single"/>
        </w:rPr>
      </w:pPr>
    </w:p>
    <w:p w14:paraId="1F43D2FF" w14:textId="77777777" w:rsidR="00637D79" w:rsidRDefault="00637D79">
      <w:pPr>
        <w:pStyle w:val="p8"/>
        <w:rPr>
          <w:rFonts w:ascii="Arial" w:eastAsia="Arial Unicode MS" w:hAnsi="Arial" w:cs="Arial"/>
          <w:b/>
          <w:bCs/>
          <w:sz w:val="28"/>
          <w:szCs w:val="28"/>
          <w:u w:val="single"/>
        </w:rPr>
      </w:pPr>
    </w:p>
    <w:p w14:paraId="284F336D" w14:textId="17D3467C" w:rsidR="004C4D53" w:rsidRPr="00316B46" w:rsidRDefault="00633F72">
      <w:pPr>
        <w:pStyle w:val="p8"/>
        <w:rPr>
          <w:rFonts w:ascii="Arial" w:hAnsi="Arial" w:cs="Arial"/>
          <w:b/>
          <w:bCs/>
          <w:sz w:val="28"/>
          <w:szCs w:val="28"/>
          <w:u w:val="single"/>
        </w:rPr>
      </w:pPr>
      <w:r w:rsidRPr="00316B46">
        <w:rPr>
          <w:rFonts w:ascii="Arial" w:eastAsia="Arial Unicode MS" w:hAnsi="Arial" w:cs="Arial"/>
          <w:b/>
          <w:bCs/>
          <w:sz w:val="28"/>
          <w:szCs w:val="28"/>
          <w:u w:val="single"/>
        </w:rPr>
        <w:lastRenderedPageBreak/>
        <w:t>2) MEDICATIONS</w:t>
      </w:r>
    </w:p>
    <w:p w14:paraId="0174A26F" w14:textId="77777777" w:rsidR="004C4D53" w:rsidRPr="0019410D" w:rsidRDefault="00633F72">
      <w:pPr>
        <w:pStyle w:val="li7"/>
        <w:numPr>
          <w:ilvl w:val="0"/>
          <w:numId w:val="16"/>
        </w:numPr>
        <w:rPr>
          <w:rFonts w:ascii="Arial" w:hAnsi="Arial" w:cs="Arial"/>
          <w:color w:val="00B0F0"/>
          <w:sz w:val="28"/>
          <w:szCs w:val="28"/>
        </w:rPr>
      </w:pPr>
      <w:r w:rsidRPr="0019410D">
        <w:rPr>
          <w:rFonts w:ascii="Arial" w:hAnsi="Arial" w:cs="Arial"/>
          <w:color w:val="00B0F0"/>
          <w:sz w:val="28"/>
          <w:szCs w:val="28"/>
          <w:u w:color="00B0F0"/>
        </w:rPr>
        <w:t xml:space="preserve">Prescription +/- home delivery (selected pharmacies only) </w:t>
      </w:r>
    </w:p>
    <w:p w14:paraId="72883AE3" w14:textId="77777777" w:rsidR="004C4D53" w:rsidRPr="0019410D" w:rsidRDefault="004C4D53">
      <w:pPr>
        <w:pStyle w:val="li7"/>
        <w:ind w:left="720"/>
        <w:rPr>
          <w:rFonts w:ascii="Arial" w:hAnsi="Arial" w:cs="Arial"/>
          <w:color w:val="00B0F0"/>
          <w:sz w:val="28"/>
          <w:szCs w:val="28"/>
          <w:u w:color="00B0F0"/>
        </w:rPr>
      </w:pPr>
    </w:p>
    <w:p w14:paraId="6F480A01" w14:textId="1BCA1676" w:rsidR="004C4D53" w:rsidRPr="0019410D" w:rsidRDefault="00633F72" w:rsidP="006A1470">
      <w:pPr>
        <w:pStyle w:val="Body"/>
        <w:numPr>
          <w:ilvl w:val="0"/>
          <w:numId w:val="25"/>
        </w:numPr>
        <w:spacing w:line="324" w:lineRule="atLeast"/>
        <w:rPr>
          <w:rFonts w:ascii="Arial" w:hAnsi="Arial" w:cs="Arial"/>
          <w:b/>
          <w:bCs/>
          <w:color w:val="00B0F0"/>
          <w:sz w:val="28"/>
          <w:szCs w:val="28"/>
          <w:u w:val="single" w:color="00B0F0"/>
        </w:rPr>
      </w:pPr>
      <w:r w:rsidRPr="0019410D">
        <w:rPr>
          <w:rFonts w:ascii="Arial" w:hAnsi="Arial" w:cs="Arial"/>
          <w:b/>
          <w:bCs/>
          <w:color w:val="00B0F0"/>
          <w:sz w:val="28"/>
          <w:szCs w:val="28"/>
          <w:u w:color="00B0F0"/>
        </w:rPr>
        <w:t>check eligibility criteria for COVID-19 specific therapy</w:t>
      </w:r>
      <w:r w:rsidRPr="0019410D">
        <w:rPr>
          <w:rFonts w:ascii="Arial" w:hAnsi="Arial" w:cs="Arial"/>
          <w:b/>
          <w:bCs/>
          <w:color w:val="00B0F0"/>
          <w:sz w:val="28"/>
          <w:szCs w:val="28"/>
          <w:u w:color="00B0F0"/>
        </w:rPr>
        <w:t> </w:t>
      </w:r>
      <w:proofErr w:type="spellStart"/>
      <w:r w:rsidRPr="0019410D">
        <w:rPr>
          <w:rFonts w:ascii="Arial" w:hAnsi="Arial" w:cs="Arial"/>
          <w:b/>
          <w:bCs/>
          <w:color w:val="00B0F0"/>
          <w:sz w:val="28"/>
          <w:szCs w:val="28"/>
          <w:u w:val="single" w:color="00B0F0"/>
        </w:rPr>
        <w:t>Paxlovid</w:t>
      </w:r>
      <w:proofErr w:type="spellEnd"/>
    </w:p>
    <w:p w14:paraId="56F75203" w14:textId="77777777" w:rsidR="0019410D" w:rsidRPr="0019410D" w:rsidRDefault="0019410D">
      <w:pPr>
        <w:pStyle w:val="Body"/>
        <w:spacing w:line="324" w:lineRule="atLeast"/>
        <w:rPr>
          <w:rFonts w:ascii="Arial" w:eastAsia="-webkit-standard" w:hAnsi="Arial" w:cs="Arial"/>
          <w:sz w:val="28"/>
          <w:szCs w:val="28"/>
        </w:rPr>
      </w:pPr>
    </w:p>
    <w:p w14:paraId="39B4B130" w14:textId="77777777" w:rsidR="004C4D53" w:rsidRPr="00AD01B7" w:rsidRDefault="00633F72">
      <w:pPr>
        <w:pStyle w:val="Body"/>
        <w:spacing w:line="324" w:lineRule="atLeast"/>
        <w:ind w:left="1080" w:firstLine="540"/>
        <w:rPr>
          <w:rFonts w:ascii="Arial" w:eastAsia="-webkit-standard" w:hAnsi="Arial" w:cs="Arial"/>
          <w:sz w:val="28"/>
          <w:szCs w:val="28"/>
          <w:u w:val="single"/>
        </w:rPr>
      </w:pPr>
      <w:r w:rsidRPr="00AD01B7">
        <w:rPr>
          <w:rFonts w:ascii="Arial" w:hAnsi="Arial" w:cs="Arial"/>
          <w:b/>
          <w:bCs/>
          <w:color w:val="FF0000"/>
          <w:sz w:val="28"/>
          <w:szCs w:val="28"/>
          <w:u w:val="single" w:color="FF0000"/>
        </w:rPr>
        <w:t>before prescribing</w:t>
      </w:r>
      <w:r w:rsidRPr="00AD01B7">
        <w:rPr>
          <w:rFonts w:ascii="Arial" w:hAnsi="Arial" w:cs="Arial"/>
          <w:b/>
          <w:bCs/>
          <w:color w:val="FF0000"/>
          <w:sz w:val="28"/>
          <w:szCs w:val="28"/>
          <w:u w:val="single" w:color="FF0000"/>
        </w:rPr>
        <w:t> </w:t>
      </w:r>
      <w:proofErr w:type="spellStart"/>
      <w:r w:rsidRPr="00AD01B7">
        <w:rPr>
          <w:rFonts w:ascii="Arial" w:hAnsi="Arial" w:cs="Arial"/>
          <w:b/>
          <w:bCs/>
          <w:color w:val="FF0000"/>
          <w:sz w:val="28"/>
          <w:szCs w:val="28"/>
          <w:u w:val="single" w:color="FF0000"/>
        </w:rPr>
        <w:t>Paxlovid</w:t>
      </w:r>
      <w:proofErr w:type="spellEnd"/>
      <w:r w:rsidRPr="00AD01B7">
        <w:rPr>
          <w:rFonts w:ascii="Arial" w:hAnsi="Arial" w:cs="Arial"/>
          <w:b/>
          <w:bCs/>
          <w:color w:val="FF0000"/>
          <w:sz w:val="28"/>
          <w:szCs w:val="28"/>
          <w:u w:val="single" w:color="FF0000"/>
        </w:rPr>
        <w:t> </w:t>
      </w:r>
      <w:r w:rsidRPr="00AD01B7">
        <w:rPr>
          <w:rFonts w:ascii="Arial" w:hAnsi="Arial" w:cs="Arial"/>
          <w:b/>
          <w:bCs/>
          <w:color w:val="FF0000"/>
          <w:sz w:val="28"/>
          <w:szCs w:val="28"/>
          <w:u w:val="single" w:color="FF0000"/>
        </w:rPr>
        <w:t>x2</w:t>
      </w:r>
      <w:r w:rsidRPr="00AD01B7">
        <w:rPr>
          <w:rFonts w:ascii="Arial" w:hAnsi="Arial" w:cs="Arial"/>
          <w:b/>
          <w:bCs/>
          <w:color w:val="FF0000"/>
          <w:sz w:val="28"/>
          <w:szCs w:val="28"/>
          <w:u w:val="single" w:color="FF0000"/>
        </w:rPr>
        <w:t> </w:t>
      </w:r>
      <w:r w:rsidRPr="00AD01B7">
        <w:rPr>
          <w:rFonts w:ascii="Arial" w:hAnsi="Arial" w:cs="Arial"/>
          <w:b/>
          <w:bCs/>
          <w:color w:val="FF0000"/>
          <w:sz w:val="28"/>
          <w:szCs w:val="28"/>
          <w:u w:val="single" w:color="FF0000"/>
        </w:rPr>
        <w:t>specific</w:t>
      </w:r>
      <w:r w:rsidRPr="00AD01B7">
        <w:rPr>
          <w:rFonts w:ascii="Arial" w:hAnsi="Arial" w:cs="Arial"/>
          <w:b/>
          <w:bCs/>
          <w:color w:val="FF0000"/>
          <w:sz w:val="28"/>
          <w:szCs w:val="28"/>
          <w:u w:val="single" w:color="FF0000"/>
        </w:rPr>
        <w:t> </w:t>
      </w:r>
      <w:r w:rsidRPr="00AD01B7">
        <w:rPr>
          <w:rFonts w:ascii="Arial" w:hAnsi="Arial" w:cs="Arial"/>
          <w:b/>
          <w:bCs/>
          <w:color w:val="FF0000"/>
          <w:sz w:val="28"/>
          <w:szCs w:val="28"/>
          <w:u w:val="single" w:color="FF0000"/>
        </w:rPr>
        <w:t>checks</w:t>
      </w:r>
      <w:r w:rsidRPr="00AD01B7">
        <w:rPr>
          <w:rFonts w:ascii="Arial" w:hAnsi="Arial" w:cs="Arial"/>
          <w:b/>
          <w:bCs/>
          <w:color w:val="FF0000"/>
          <w:sz w:val="28"/>
          <w:szCs w:val="28"/>
          <w:u w:val="single" w:color="FF0000"/>
        </w:rPr>
        <w:t> </w:t>
      </w:r>
    </w:p>
    <w:p w14:paraId="63FE5CC5" w14:textId="77777777" w:rsidR="004C4D53" w:rsidRPr="0019410D" w:rsidRDefault="00633F72">
      <w:pPr>
        <w:pStyle w:val="Body"/>
        <w:spacing w:line="324" w:lineRule="atLeast"/>
        <w:rPr>
          <w:rFonts w:ascii="Arial" w:eastAsia="-webkit-standard" w:hAnsi="Arial" w:cs="Arial"/>
          <w:sz w:val="28"/>
          <w:szCs w:val="28"/>
        </w:rPr>
      </w:pPr>
      <w:r w:rsidRPr="0019410D">
        <w:rPr>
          <w:rFonts w:ascii="Arial" w:hAnsi="Arial" w:cs="Arial"/>
          <w:b/>
          <w:bCs/>
          <w:color w:val="FF0000"/>
          <w:sz w:val="28"/>
          <w:szCs w:val="28"/>
          <w:u w:color="FF0000"/>
        </w:rPr>
        <w:t>(i) renal function</w:t>
      </w:r>
      <w:r w:rsidRPr="0019410D">
        <w:rPr>
          <w:rFonts w:ascii="Arial" w:hAnsi="Arial" w:cs="Arial"/>
          <w:b/>
          <w:bCs/>
          <w:color w:val="FF0000"/>
          <w:sz w:val="28"/>
          <w:szCs w:val="28"/>
          <w:u w:color="FF0000"/>
        </w:rPr>
        <w:t> </w:t>
      </w:r>
    </w:p>
    <w:p w14:paraId="3039E5B5" w14:textId="77777777" w:rsidR="004C4D53" w:rsidRPr="0019410D" w:rsidRDefault="00633F72">
      <w:pPr>
        <w:pStyle w:val="Body"/>
        <w:spacing w:line="324" w:lineRule="atLeast"/>
        <w:rPr>
          <w:rFonts w:ascii="Arial" w:hAnsi="Arial" w:cs="Arial"/>
          <w:b/>
          <w:bCs/>
          <w:color w:val="FF0000"/>
          <w:sz w:val="28"/>
          <w:szCs w:val="28"/>
          <w:u w:color="FF0000"/>
        </w:rPr>
      </w:pPr>
      <w:r w:rsidRPr="0019410D">
        <w:rPr>
          <w:rFonts w:ascii="Arial" w:hAnsi="Arial" w:cs="Arial"/>
          <w:b/>
          <w:bCs/>
          <w:color w:val="FF0000"/>
          <w:sz w:val="28"/>
          <w:szCs w:val="28"/>
          <w:u w:color="FF0000"/>
        </w:rPr>
        <w:t>(ii) University of Liverpool drug interaction checker</w:t>
      </w:r>
    </w:p>
    <w:p w14:paraId="769353CB" w14:textId="77777777" w:rsidR="0019410D" w:rsidRPr="0019410D" w:rsidRDefault="0019410D">
      <w:pPr>
        <w:pStyle w:val="Body"/>
        <w:spacing w:line="324" w:lineRule="atLeast"/>
        <w:rPr>
          <w:rFonts w:ascii="Arial" w:eastAsia="-webkit-standard" w:hAnsi="Arial" w:cs="Arial"/>
          <w:sz w:val="28"/>
          <w:szCs w:val="28"/>
        </w:rPr>
      </w:pPr>
    </w:p>
    <w:p w14:paraId="382E190F" w14:textId="77777777" w:rsidR="004C4D53" w:rsidRPr="00316B46" w:rsidRDefault="00633F72">
      <w:pPr>
        <w:pStyle w:val="Body"/>
        <w:spacing w:line="324" w:lineRule="atLeast"/>
        <w:rPr>
          <w:rFonts w:ascii="Arial" w:eastAsia="-webkit-standard" w:hAnsi="Arial" w:cs="Arial"/>
          <w:sz w:val="28"/>
          <w:szCs w:val="28"/>
        </w:rPr>
      </w:pPr>
      <w:r w:rsidRPr="0019410D">
        <w:rPr>
          <w:rFonts w:ascii="Arial" w:hAnsi="Arial" w:cs="Arial"/>
          <w:color w:val="00B0F0"/>
          <w:sz w:val="28"/>
          <w:szCs w:val="28"/>
          <w:u w:color="00B0F0"/>
        </w:rPr>
        <w:t xml:space="preserve">reduced </w:t>
      </w:r>
      <w:proofErr w:type="spellStart"/>
      <w:r w:rsidRPr="0019410D">
        <w:rPr>
          <w:rFonts w:ascii="Arial" w:hAnsi="Arial" w:cs="Arial"/>
          <w:color w:val="00B0F0"/>
          <w:sz w:val="28"/>
          <w:szCs w:val="28"/>
          <w:u w:color="00B0F0"/>
        </w:rPr>
        <w:t>hospitalisation</w:t>
      </w:r>
      <w:proofErr w:type="spellEnd"/>
      <w:r w:rsidRPr="0019410D">
        <w:rPr>
          <w:rFonts w:ascii="Arial" w:hAnsi="Arial" w:cs="Arial"/>
          <w:color w:val="00B0F0"/>
          <w:sz w:val="28"/>
          <w:szCs w:val="28"/>
          <w:u w:color="00B0F0"/>
        </w:rPr>
        <w:t xml:space="preserve"> or death if started within 3 days (89%) 5 days (88%) of symptom onset</w:t>
      </w:r>
      <w:r w:rsidRPr="0019410D">
        <w:rPr>
          <w:rFonts w:ascii="Arial" w:hAnsi="Arial" w:cs="Arial"/>
          <w:color w:val="00B0F0"/>
          <w:sz w:val="28"/>
          <w:szCs w:val="28"/>
          <w:u w:color="00B0F0"/>
        </w:rPr>
        <w:t>  </w:t>
      </w:r>
    </w:p>
    <w:p w14:paraId="14E22209" w14:textId="26B45ED1" w:rsidR="00BF6253" w:rsidRPr="00BE3D6F" w:rsidRDefault="00633F72">
      <w:pPr>
        <w:pStyle w:val="Body"/>
        <w:spacing w:line="324" w:lineRule="atLeast"/>
        <w:rPr>
          <w:rFonts w:ascii="Arial" w:eastAsia="-webkit-standard" w:hAnsi="Arial" w:cs="Arial"/>
          <w:color w:val="00B050"/>
          <w:sz w:val="28"/>
          <w:szCs w:val="28"/>
        </w:rPr>
      </w:pPr>
      <w:r w:rsidRPr="00BE3D6F">
        <w:rPr>
          <w:rFonts w:ascii="Arial" w:eastAsia="-webkit-standard" w:hAnsi="Arial" w:cs="Arial"/>
          <w:color w:val="00B050"/>
          <w:sz w:val="28"/>
          <w:szCs w:val="28"/>
        </w:rPr>
        <w:t> </w:t>
      </w:r>
    </w:p>
    <w:p w14:paraId="10C852B8" w14:textId="77777777" w:rsidR="003A26D3" w:rsidRPr="003A26D3" w:rsidRDefault="003A26D3" w:rsidP="00045A5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ind w:left="720" w:firstLine="720"/>
        <w:divId w:val="201791380"/>
        <w:rPr>
          <w:rFonts w:ascii="Arial" w:eastAsiaTheme="minorEastAsia" w:hAnsi="Arial" w:cs="Arial"/>
          <w:b/>
          <w:bCs/>
          <w:color w:val="000000" w:themeColor="text1"/>
          <w:sz w:val="28"/>
          <w:szCs w:val="28"/>
          <w:u w:val="single"/>
          <w:bdr w:val="none" w:sz="0" w:space="0" w:color="auto"/>
          <w:lang w:val="en-NZ" w:eastAsia="en-GB"/>
        </w:rPr>
      </w:pPr>
      <w:r w:rsidRPr="003A26D3">
        <w:rPr>
          <w:rFonts w:ascii="Arial" w:eastAsiaTheme="minorEastAsia" w:hAnsi="Arial" w:cs="Arial"/>
          <w:b/>
          <w:bCs/>
          <w:color w:val="00B050"/>
          <w:sz w:val="28"/>
          <w:szCs w:val="28"/>
          <w:u w:val="single"/>
          <w:bdr w:val="none" w:sz="0" w:space="0" w:color="auto"/>
          <w:lang w:val="en-NZ" w:eastAsia="en-GB"/>
        </w:rPr>
        <w:t xml:space="preserve">Privately-funded supply of </w:t>
      </w:r>
      <w:proofErr w:type="spellStart"/>
      <w:r w:rsidRPr="003A26D3">
        <w:rPr>
          <w:rFonts w:ascii="Arial" w:eastAsiaTheme="minorEastAsia" w:hAnsi="Arial" w:cs="Arial"/>
          <w:b/>
          <w:bCs/>
          <w:color w:val="00B050"/>
          <w:sz w:val="28"/>
          <w:szCs w:val="28"/>
          <w:u w:val="single"/>
          <w:bdr w:val="none" w:sz="0" w:space="0" w:color="auto"/>
          <w:lang w:val="en-NZ" w:eastAsia="en-GB"/>
        </w:rPr>
        <w:t>Paxlovid</w:t>
      </w:r>
      <w:proofErr w:type="spellEnd"/>
    </w:p>
    <w:p w14:paraId="701A1856"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proofErr w:type="spellStart"/>
      <w:r w:rsidRPr="003A26D3">
        <w:rPr>
          <w:rFonts w:ascii="Arial" w:eastAsiaTheme="minorEastAsia" w:hAnsi="Arial" w:cs="Arial"/>
          <w:color w:val="000000" w:themeColor="text1"/>
          <w:sz w:val="28"/>
          <w:szCs w:val="28"/>
          <w:bdr w:val="none" w:sz="0" w:space="0" w:color="auto"/>
          <w:lang w:val="en-NZ" w:eastAsia="en-GB"/>
        </w:rPr>
        <w:t>Paxlovid</w:t>
      </w:r>
      <w:proofErr w:type="spellEnd"/>
      <w:r w:rsidRPr="003A26D3">
        <w:rPr>
          <w:rFonts w:ascii="Arial" w:eastAsiaTheme="minorEastAsia" w:hAnsi="Arial" w:cs="Arial"/>
          <w:color w:val="000000" w:themeColor="text1"/>
          <w:sz w:val="28"/>
          <w:szCs w:val="28"/>
          <w:bdr w:val="none" w:sz="0" w:space="0" w:color="auto"/>
          <w:lang w:val="en-NZ" w:eastAsia="en-GB"/>
        </w:rPr>
        <w:t xml:space="preserve"> is available on a private prescription. The cost varies between pharmacies, but can be expected to be in the region of $2,000 for a 5-day course.</w:t>
      </w:r>
    </w:p>
    <w:p w14:paraId="34247DA0"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t>Where clinically appropriate, consider private supply for:</w:t>
      </w:r>
    </w:p>
    <w:p w14:paraId="76F429A1" w14:textId="77777777" w:rsidR="003A26D3" w:rsidRPr="003A26D3" w:rsidRDefault="003A26D3" w:rsidP="003A26D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80"/>
        <w:divId w:val="201791380"/>
        <w:rPr>
          <w:rFonts w:ascii="Arial" w:eastAsia="Times New Roman" w:hAnsi="Arial" w:cs="Arial"/>
          <w:color w:val="000000" w:themeColor="text1"/>
          <w:sz w:val="28"/>
          <w:szCs w:val="28"/>
          <w:bdr w:val="none" w:sz="0" w:space="0" w:color="auto"/>
          <w:lang w:val="en-NZ" w:eastAsia="en-GB"/>
        </w:rPr>
      </w:pPr>
      <w:r w:rsidRPr="003A26D3">
        <w:rPr>
          <w:rFonts w:ascii="Arial" w:eastAsia="Times New Roman" w:hAnsi="Arial" w:cs="Arial"/>
          <w:color w:val="000000" w:themeColor="text1"/>
          <w:sz w:val="28"/>
          <w:szCs w:val="28"/>
          <w:bdr w:val="none" w:sz="0" w:space="0" w:color="auto"/>
          <w:shd w:val="clear" w:color="auto" w:fill="FFFFFF"/>
          <w:lang w:val="en-NZ" w:eastAsia="en-GB"/>
        </w:rPr>
        <w:t xml:space="preserve">Patients who do not meet </w:t>
      </w:r>
      <w:proofErr w:type="spellStart"/>
      <w:r w:rsidRPr="003A26D3">
        <w:rPr>
          <w:rFonts w:ascii="Arial" w:eastAsia="Times New Roman" w:hAnsi="Arial" w:cs="Arial"/>
          <w:color w:val="000000" w:themeColor="text1"/>
          <w:sz w:val="28"/>
          <w:szCs w:val="28"/>
          <w:bdr w:val="none" w:sz="0" w:space="0" w:color="auto"/>
          <w:shd w:val="clear" w:color="auto" w:fill="FFFFFF"/>
          <w:lang w:val="en-NZ" w:eastAsia="en-GB"/>
        </w:rPr>
        <w:t>Pharmac’s</w:t>
      </w:r>
      <w:proofErr w:type="spellEnd"/>
      <w:r w:rsidRPr="003A26D3">
        <w:rPr>
          <w:rFonts w:ascii="Arial" w:eastAsia="Times New Roman" w:hAnsi="Arial" w:cs="Arial"/>
          <w:color w:val="000000" w:themeColor="text1"/>
          <w:sz w:val="28"/>
          <w:szCs w:val="28"/>
          <w:bdr w:val="none" w:sz="0" w:space="0" w:color="auto"/>
          <w:shd w:val="clear" w:color="auto" w:fill="FFFFFF"/>
          <w:lang w:val="en-NZ" w:eastAsia="en-GB"/>
        </w:rPr>
        <w:t xml:space="preserve"> access criteria but may still benefit from treatment</w:t>
      </w:r>
    </w:p>
    <w:p w14:paraId="0FEE02C6" w14:textId="77777777" w:rsidR="003A26D3" w:rsidRPr="003A26D3" w:rsidRDefault="003A26D3" w:rsidP="003A26D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80"/>
        <w:divId w:val="201791380"/>
        <w:rPr>
          <w:rFonts w:ascii="Arial" w:eastAsia="Times New Roman" w:hAnsi="Arial" w:cs="Arial"/>
          <w:color w:val="000000" w:themeColor="text1"/>
          <w:sz w:val="28"/>
          <w:szCs w:val="28"/>
          <w:bdr w:val="none" w:sz="0" w:space="0" w:color="auto"/>
          <w:lang w:val="en-NZ" w:eastAsia="en-GB"/>
        </w:rPr>
      </w:pPr>
      <w:r w:rsidRPr="003A26D3">
        <w:rPr>
          <w:rFonts w:ascii="Arial" w:eastAsia="Times New Roman" w:hAnsi="Arial" w:cs="Arial"/>
          <w:color w:val="000000" w:themeColor="text1"/>
          <w:sz w:val="28"/>
          <w:szCs w:val="28"/>
          <w:bdr w:val="none" w:sz="0" w:space="0" w:color="auto"/>
          <w:shd w:val="clear" w:color="auto" w:fill="FFFFFF"/>
          <w:lang w:val="en-NZ" w:eastAsia="en-GB"/>
        </w:rPr>
        <w:t>People planning to travel overseas</w:t>
      </w:r>
    </w:p>
    <w:p w14:paraId="38ED0E04" w14:textId="77777777" w:rsidR="003A26D3" w:rsidRPr="003A26D3" w:rsidRDefault="003A26D3" w:rsidP="003A26D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80"/>
        <w:divId w:val="201791380"/>
        <w:rPr>
          <w:rFonts w:ascii="Arial" w:eastAsia="Times New Roman" w:hAnsi="Arial" w:cs="Arial"/>
          <w:color w:val="000000" w:themeColor="text1"/>
          <w:sz w:val="28"/>
          <w:szCs w:val="28"/>
          <w:bdr w:val="none" w:sz="0" w:space="0" w:color="auto"/>
          <w:lang w:val="en-NZ" w:eastAsia="en-GB"/>
        </w:rPr>
      </w:pPr>
      <w:r w:rsidRPr="003A26D3">
        <w:rPr>
          <w:rFonts w:ascii="Arial" w:eastAsia="Times New Roman" w:hAnsi="Arial" w:cs="Arial"/>
          <w:color w:val="000000" w:themeColor="text1"/>
          <w:sz w:val="28"/>
          <w:szCs w:val="28"/>
          <w:bdr w:val="none" w:sz="0" w:space="0" w:color="auto"/>
          <w:shd w:val="clear" w:color="auto" w:fill="FFFFFF"/>
          <w:lang w:val="en-NZ" w:eastAsia="en-GB"/>
        </w:rPr>
        <w:t>Non-residents, including people travelling to New Zealand</w:t>
      </w:r>
    </w:p>
    <w:p w14:paraId="793F901C" w14:textId="77777777" w:rsidR="003A26D3" w:rsidRPr="003A26D3" w:rsidRDefault="003A26D3" w:rsidP="003A26D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80"/>
        <w:divId w:val="201791380"/>
        <w:rPr>
          <w:rFonts w:ascii="Arial" w:eastAsia="Times New Roman" w:hAnsi="Arial" w:cs="Arial"/>
          <w:color w:val="000000" w:themeColor="text1"/>
          <w:sz w:val="28"/>
          <w:szCs w:val="28"/>
          <w:bdr w:val="none" w:sz="0" w:space="0" w:color="auto"/>
          <w:lang w:val="en-NZ" w:eastAsia="en-GB"/>
        </w:rPr>
      </w:pPr>
      <w:r w:rsidRPr="003A26D3">
        <w:rPr>
          <w:rFonts w:ascii="Arial" w:eastAsia="Times New Roman" w:hAnsi="Arial" w:cs="Arial"/>
          <w:color w:val="000000" w:themeColor="text1"/>
          <w:sz w:val="28"/>
          <w:szCs w:val="28"/>
          <w:bdr w:val="none" w:sz="0" w:space="0" w:color="auto"/>
          <w:shd w:val="clear" w:color="auto" w:fill="FFFFFF"/>
          <w:lang w:val="en-NZ" w:eastAsia="en-GB"/>
        </w:rPr>
        <w:t xml:space="preserve">People who wish to purchase </w:t>
      </w:r>
      <w:proofErr w:type="spellStart"/>
      <w:r w:rsidRPr="003A26D3">
        <w:rPr>
          <w:rFonts w:ascii="Arial" w:eastAsia="Times New Roman" w:hAnsi="Arial" w:cs="Arial"/>
          <w:color w:val="000000" w:themeColor="text1"/>
          <w:sz w:val="28"/>
          <w:szCs w:val="28"/>
          <w:bdr w:val="none" w:sz="0" w:space="0" w:color="auto"/>
          <w:shd w:val="clear" w:color="auto" w:fill="FFFFFF"/>
          <w:lang w:val="en-NZ" w:eastAsia="en-GB"/>
        </w:rPr>
        <w:t>Paxlovid</w:t>
      </w:r>
      <w:proofErr w:type="spellEnd"/>
      <w:r w:rsidRPr="003A26D3">
        <w:rPr>
          <w:rFonts w:ascii="Arial" w:eastAsia="Times New Roman" w:hAnsi="Arial" w:cs="Arial"/>
          <w:color w:val="000000" w:themeColor="text1"/>
          <w:sz w:val="28"/>
          <w:szCs w:val="28"/>
          <w:bdr w:val="none" w:sz="0" w:space="0" w:color="auto"/>
          <w:shd w:val="clear" w:color="auto" w:fill="FFFFFF"/>
          <w:lang w:val="en-NZ" w:eastAsia="en-GB"/>
        </w:rPr>
        <w:t xml:space="preserve"> in advance as a precautionary measure</w:t>
      </w:r>
    </w:p>
    <w:p w14:paraId="16886827"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t xml:space="preserve">Assess for prescribing safety as for </w:t>
      </w:r>
      <w:proofErr w:type="spellStart"/>
      <w:r w:rsidRPr="003A26D3">
        <w:rPr>
          <w:rFonts w:ascii="Arial" w:eastAsiaTheme="minorEastAsia" w:hAnsi="Arial" w:cs="Arial"/>
          <w:color w:val="000000" w:themeColor="text1"/>
          <w:sz w:val="28"/>
          <w:szCs w:val="28"/>
          <w:bdr w:val="none" w:sz="0" w:space="0" w:color="auto"/>
          <w:lang w:val="en-NZ" w:eastAsia="en-GB"/>
        </w:rPr>
        <w:t>Pharmac-funded</w:t>
      </w:r>
      <w:proofErr w:type="spellEnd"/>
      <w:r w:rsidRPr="003A26D3">
        <w:rPr>
          <w:rFonts w:ascii="Arial" w:eastAsiaTheme="minorEastAsia" w:hAnsi="Arial" w:cs="Arial"/>
          <w:color w:val="000000" w:themeColor="text1"/>
          <w:sz w:val="28"/>
          <w:szCs w:val="28"/>
          <w:bdr w:val="none" w:sz="0" w:space="0" w:color="auto"/>
          <w:lang w:val="en-NZ" w:eastAsia="en-GB"/>
        </w:rPr>
        <w:t xml:space="preserve"> </w:t>
      </w:r>
      <w:proofErr w:type="spellStart"/>
      <w:r w:rsidRPr="003A26D3">
        <w:rPr>
          <w:rFonts w:ascii="Arial" w:eastAsiaTheme="minorEastAsia" w:hAnsi="Arial" w:cs="Arial"/>
          <w:color w:val="000000" w:themeColor="text1"/>
          <w:sz w:val="28"/>
          <w:szCs w:val="28"/>
          <w:bdr w:val="none" w:sz="0" w:space="0" w:color="auto"/>
          <w:lang w:val="en-NZ" w:eastAsia="en-GB"/>
        </w:rPr>
        <w:t>Paxlovid</w:t>
      </w:r>
      <w:proofErr w:type="spellEnd"/>
      <w:r w:rsidRPr="003A26D3">
        <w:rPr>
          <w:rFonts w:ascii="Arial" w:eastAsiaTheme="minorEastAsia" w:hAnsi="Arial" w:cs="Arial"/>
          <w:color w:val="000000" w:themeColor="text1"/>
          <w:sz w:val="28"/>
          <w:szCs w:val="28"/>
          <w:bdr w:val="none" w:sz="0" w:space="0" w:color="auto"/>
          <w:lang w:val="en-NZ" w:eastAsia="en-GB"/>
        </w:rPr>
        <w:t>. The patient does not need to have been diagnosed with COVID</w:t>
      </w:r>
      <w:r w:rsidRPr="003A26D3">
        <w:rPr>
          <w:rFonts w:ascii="Arial" w:eastAsiaTheme="minorEastAsia" w:hAnsi="Arial" w:cs="Arial"/>
          <w:color w:val="000000" w:themeColor="text1"/>
          <w:sz w:val="28"/>
          <w:szCs w:val="28"/>
          <w:bdr w:val="none" w:sz="0" w:space="0" w:color="auto"/>
          <w:lang w:val="en-NZ" w:eastAsia="en-GB"/>
        </w:rPr>
        <w:noBreakHyphen/>
        <w:t>19 for privately-funded supply.</w:t>
      </w:r>
    </w:p>
    <w:p w14:paraId="0A105BE4"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t>For advance prescriptions, ensure the patient is aware of when and how to take the medication, if they get COVID</w:t>
      </w:r>
      <w:r w:rsidRPr="003A26D3">
        <w:rPr>
          <w:rFonts w:ascii="Arial" w:eastAsiaTheme="minorEastAsia" w:hAnsi="Arial" w:cs="Arial"/>
          <w:color w:val="000000" w:themeColor="text1"/>
          <w:sz w:val="28"/>
          <w:szCs w:val="28"/>
          <w:bdr w:val="none" w:sz="0" w:space="0" w:color="auto"/>
          <w:lang w:val="en-NZ" w:eastAsia="en-GB"/>
        </w:rPr>
        <w:noBreakHyphen/>
        <w:t>19.</w:t>
      </w:r>
    </w:p>
    <w:p w14:paraId="30A1E463"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t xml:space="preserve">Clearly state on the prescription that this is a private prescription. The pharmacy will order the private </w:t>
      </w:r>
      <w:proofErr w:type="spellStart"/>
      <w:r w:rsidRPr="003A26D3">
        <w:rPr>
          <w:rFonts w:ascii="Arial" w:eastAsiaTheme="minorEastAsia" w:hAnsi="Arial" w:cs="Arial"/>
          <w:color w:val="000000" w:themeColor="text1"/>
          <w:sz w:val="28"/>
          <w:szCs w:val="28"/>
          <w:bdr w:val="none" w:sz="0" w:space="0" w:color="auto"/>
          <w:lang w:val="en-NZ" w:eastAsia="en-GB"/>
        </w:rPr>
        <w:t>Paxlovid</w:t>
      </w:r>
      <w:proofErr w:type="spellEnd"/>
      <w:r w:rsidRPr="003A26D3">
        <w:rPr>
          <w:rFonts w:ascii="Arial" w:eastAsiaTheme="minorEastAsia" w:hAnsi="Arial" w:cs="Arial"/>
          <w:color w:val="000000" w:themeColor="text1"/>
          <w:sz w:val="28"/>
          <w:szCs w:val="28"/>
          <w:bdr w:val="none" w:sz="0" w:space="0" w:color="auto"/>
          <w:lang w:val="en-NZ" w:eastAsia="en-GB"/>
        </w:rPr>
        <w:t xml:space="preserve"> stock from their wholesaler on an as-needed basis.</w:t>
      </w:r>
    </w:p>
    <w:p w14:paraId="4DC38A66" w14:textId="77777777" w:rsidR="003A26D3" w:rsidRPr="003A26D3" w:rsidRDefault="003A26D3" w:rsidP="003A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Arial" w:eastAsiaTheme="minorEastAsia" w:hAnsi="Arial" w:cs="Arial"/>
          <w:color w:val="000000" w:themeColor="text1"/>
          <w:sz w:val="28"/>
          <w:szCs w:val="28"/>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t xml:space="preserve">Before prescribing to a patient who has had a renal transplant, please discuss with their specialist. For other patients who are under regular specialist review, consider contacting their specialist to discuss any concerns or to inform them of your intention to prescribe </w:t>
      </w:r>
      <w:proofErr w:type="spellStart"/>
      <w:r w:rsidRPr="003A26D3">
        <w:rPr>
          <w:rFonts w:ascii="Arial" w:eastAsiaTheme="minorEastAsia" w:hAnsi="Arial" w:cs="Arial"/>
          <w:color w:val="000000" w:themeColor="text1"/>
          <w:sz w:val="28"/>
          <w:szCs w:val="28"/>
          <w:bdr w:val="none" w:sz="0" w:space="0" w:color="auto"/>
          <w:lang w:val="en-NZ" w:eastAsia="en-GB"/>
        </w:rPr>
        <w:t>Paxlovid</w:t>
      </w:r>
      <w:proofErr w:type="spellEnd"/>
      <w:r w:rsidRPr="003A26D3">
        <w:rPr>
          <w:rFonts w:ascii="Arial" w:eastAsiaTheme="minorEastAsia" w:hAnsi="Arial" w:cs="Arial"/>
          <w:color w:val="000000" w:themeColor="text1"/>
          <w:sz w:val="28"/>
          <w:szCs w:val="28"/>
          <w:bdr w:val="none" w:sz="0" w:space="0" w:color="auto"/>
          <w:lang w:val="en-NZ" w:eastAsia="en-GB"/>
        </w:rPr>
        <w:t>.</w:t>
      </w:r>
    </w:p>
    <w:p w14:paraId="0F82E864" w14:textId="70A6506A" w:rsidR="00BF6253" w:rsidRPr="001432C0" w:rsidRDefault="003A26D3" w:rsidP="001432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55"/>
        <w:divId w:val="201791380"/>
        <w:rPr>
          <w:rFonts w:ascii="Helvetica" w:eastAsiaTheme="minorEastAsia" w:hAnsi="Helvetica"/>
          <w:color w:val="2B6FA6"/>
          <w:sz w:val="23"/>
          <w:szCs w:val="23"/>
          <w:bdr w:val="none" w:sz="0" w:space="0" w:color="auto"/>
          <w:lang w:val="en-NZ" w:eastAsia="en-GB"/>
        </w:rPr>
      </w:pPr>
      <w:r w:rsidRPr="003A26D3">
        <w:rPr>
          <w:rFonts w:ascii="Arial" w:eastAsiaTheme="minorEastAsia" w:hAnsi="Arial" w:cs="Arial"/>
          <w:color w:val="000000" w:themeColor="text1"/>
          <w:sz w:val="28"/>
          <w:szCs w:val="28"/>
          <w:bdr w:val="none" w:sz="0" w:space="0" w:color="auto"/>
          <w:lang w:val="en-NZ" w:eastAsia="en-GB"/>
        </w:rPr>
        <w:lastRenderedPageBreak/>
        <w:t xml:space="preserve">See NZ Formulary – </w:t>
      </w:r>
      <w:hyperlink r:id="rId7" w:history="1">
        <w:proofErr w:type="spellStart"/>
        <w:r w:rsidRPr="003A26D3">
          <w:rPr>
            <w:rFonts w:ascii="Arial" w:eastAsiaTheme="minorEastAsia" w:hAnsi="Arial" w:cs="Arial"/>
            <w:color w:val="000000" w:themeColor="text1"/>
            <w:sz w:val="28"/>
            <w:szCs w:val="28"/>
            <w:u w:val="single"/>
            <w:bdr w:val="none" w:sz="0" w:space="0" w:color="auto"/>
            <w:lang w:val="en-NZ" w:eastAsia="en-GB"/>
          </w:rPr>
          <w:t>Nirmatrelvir</w:t>
        </w:r>
        <w:proofErr w:type="spellEnd"/>
        <w:r w:rsidRPr="003A26D3">
          <w:rPr>
            <w:rFonts w:ascii="Arial" w:eastAsiaTheme="minorEastAsia" w:hAnsi="Arial" w:cs="Arial"/>
            <w:color w:val="000000" w:themeColor="text1"/>
            <w:sz w:val="28"/>
            <w:szCs w:val="28"/>
            <w:u w:val="single"/>
            <w:bdr w:val="none" w:sz="0" w:space="0" w:color="auto"/>
            <w:lang w:val="en-NZ" w:eastAsia="en-GB"/>
          </w:rPr>
          <w:t xml:space="preserve"> with </w:t>
        </w:r>
        <w:proofErr w:type="spellStart"/>
        <w:r w:rsidRPr="003A26D3">
          <w:rPr>
            <w:rFonts w:ascii="Arial" w:eastAsiaTheme="minorEastAsia" w:hAnsi="Arial" w:cs="Arial"/>
            <w:color w:val="000000" w:themeColor="text1"/>
            <w:sz w:val="28"/>
            <w:szCs w:val="28"/>
            <w:u w:val="single"/>
            <w:bdr w:val="none" w:sz="0" w:space="0" w:color="auto"/>
            <w:lang w:val="en-NZ" w:eastAsia="en-GB"/>
          </w:rPr>
          <w:t>Ritonavir</w:t>
        </w:r>
        <w:proofErr w:type="spellEnd"/>
      </w:hyperlink>
      <w:r w:rsidRPr="003A26D3">
        <w:rPr>
          <w:rFonts w:ascii="Arial" w:eastAsiaTheme="minorEastAsia" w:hAnsi="Arial" w:cs="Arial"/>
          <w:color w:val="000000" w:themeColor="text1"/>
          <w:sz w:val="28"/>
          <w:szCs w:val="28"/>
          <w:bdr w:val="none" w:sz="0" w:space="0" w:color="auto"/>
          <w:lang w:val="en-NZ" w:eastAsia="en-GB"/>
        </w:rPr>
        <w:t>.</w:t>
      </w:r>
    </w:p>
    <w:p w14:paraId="7A916BCD" w14:textId="77777777" w:rsidR="004C4D53" w:rsidRPr="00316B46" w:rsidRDefault="00633F72" w:rsidP="006A1470">
      <w:pPr>
        <w:pStyle w:val="Body"/>
        <w:spacing w:line="324" w:lineRule="atLeast"/>
        <w:ind w:firstLine="720"/>
        <w:rPr>
          <w:rFonts w:ascii="Arial" w:eastAsia="-webkit-standard" w:hAnsi="Arial" w:cs="Arial"/>
          <w:sz w:val="28"/>
          <w:szCs w:val="28"/>
        </w:rPr>
      </w:pPr>
      <w:r w:rsidRPr="00316B46">
        <w:rPr>
          <w:rFonts w:ascii="Arial" w:hAnsi="Arial" w:cs="Arial"/>
          <w:b/>
          <w:bCs/>
          <w:color w:val="00B0F0"/>
          <w:sz w:val="28"/>
          <w:szCs w:val="28"/>
          <w:u w:color="00B0F0"/>
        </w:rPr>
        <w:t>2)Other Medications if required</w:t>
      </w:r>
      <w:r w:rsidRPr="00316B46">
        <w:rPr>
          <w:rFonts w:ascii="Arial" w:hAnsi="Arial" w:cs="Arial"/>
          <w:b/>
          <w:bCs/>
          <w:color w:val="00B0F0"/>
          <w:sz w:val="28"/>
          <w:szCs w:val="28"/>
          <w:u w:color="00B0F0"/>
        </w:rPr>
        <w:t>  </w:t>
      </w:r>
    </w:p>
    <w:p w14:paraId="37E1811F" w14:textId="23B72A03" w:rsidR="004C4D53" w:rsidRPr="00316B46" w:rsidRDefault="00633F72" w:rsidP="006A1470">
      <w:pPr>
        <w:pStyle w:val="Body"/>
        <w:numPr>
          <w:ilvl w:val="1"/>
          <w:numId w:val="26"/>
        </w:numPr>
        <w:spacing w:line="324" w:lineRule="atLeast"/>
        <w:rPr>
          <w:rFonts w:ascii="Arial" w:eastAsia="-webkit-standard" w:hAnsi="Arial" w:cs="Arial"/>
          <w:sz w:val="28"/>
          <w:szCs w:val="28"/>
        </w:rPr>
      </w:pPr>
      <w:proofErr w:type="spellStart"/>
      <w:r w:rsidRPr="00316B46">
        <w:rPr>
          <w:rFonts w:ascii="Arial" w:hAnsi="Arial" w:cs="Arial"/>
          <w:b/>
          <w:bCs/>
          <w:color w:val="00B0F0"/>
          <w:sz w:val="28"/>
          <w:szCs w:val="28"/>
          <w:u w:val="single" w:color="00B0F0"/>
          <w:lang w:val="es-ES_tradnl"/>
        </w:rPr>
        <w:t>paracetamol</w:t>
      </w:r>
      <w:proofErr w:type="spellEnd"/>
      <w:r w:rsidRPr="00316B46">
        <w:rPr>
          <w:rFonts w:ascii="Arial" w:hAnsi="Arial" w:cs="Arial"/>
          <w:color w:val="00B0F0"/>
          <w:sz w:val="28"/>
          <w:szCs w:val="28"/>
          <w:u w:color="00B0F0"/>
        </w:rPr>
        <w:t> </w:t>
      </w:r>
      <w:r w:rsidRPr="00316B46">
        <w:rPr>
          <w:rFonts w:ascii="Arial" w:hAnsi="Arial" w:cs="Arial"/>
          <w:color w:val="00B0F0"/>
          <w:sz w:val="28"/>
          <w:szCs w:val="28"/>
          <w:u w:color="00B0F0"/>
        </w:rPr>
        <w:t>for fever and/or pain</w:t>
      </w:r>
    </w:p>
    <w:p w14:paraId="61236072" w14:textId="44D36891" w:rsidR="004C4D53" w:rsidRPr="00316B46" w:rsidRDefault="00633F72" w:rsidP="006A1470">
      <w:pPr>
        <w:pStyle w:val="Body"/>
        <w:numPr>
          <w:ilvl w:val="1"/>
          <w:numId w:val="26"/>
        </w:numPr>
        <w:spacing w:line="324" w:lineRule="atLeast"/>
        <w:rPr>
          <w:rFonts w:ascii="Arial" w:eastAsia="-webkit-standard" w:hAnsi="Arial" w:cs="Arial"/>
          <w:sz w:val="28"/>
          <w:szCs w:val="28"/>
        </w:rPr>
      </w:pPr>
      <w:r w:rsidRPr="00316B46">
        <w:rPr>
          <w:rFonts w:ascii="Arial" w:hAnsi="Arial" w:cs="Arial"/>
          <w:b/>
          <w:bCs/>
          <w:color w:val="00B0F0"/>
          <w:sz w:val="28"/>
          <w:szCs w:val="28"/>
          <w:u w:val="single" w:color="00B0F0"/>
        </w:rPr>
        <w:t>antibiotics</w:t>
      </w:r>
      <w:r w:rsidRPr="00316B46">
        <w:rPr>
          <w:rFonts w:ascii="Arial" w:hAnsi="Arial" w:cs="Arial"/>
          <w:b/>
          <w:bCs/>
          <w:color w:val="00B0F0"/>
          <w:sz w:val="28"/>
          <w:szCs w:val="28"/>
          <w:u w:color="00B0F0"/>
        </w:rPr>
        <w:t> </w:t>
      </w:r>
      <w:r w:rsidRPr="00316B46">
        <w:rPr>
          <w:rFonts w:ascii="Arial" w:hAnsi="Arial" w:cs="Arial"/>
          <w:color w:val="00B0F0"/>
          <w:sz w:val="28"/>
          <w:szCs w:val="28"/>
          <w:u w:color="00B0F0"/>
        </w:rPr>
        <w:t>if suspect secondary bacterial infection (&lt;20% cases)</w:t>
      </w:r>
    </w:p>
    <w:p w14:paraId="2537DB9E" w14:textId="7D5F5458" w:rsidR="004C4D53" w:rsidRPr="00316B46" w:rsidRDefault="00633F72" w:rsidP="006A1470">
      <w:pPr>
        <w:pStyle w:val="Body"/>
        <w:numPr>
          <w:ilvl w:val="1"/>
          <w:numId w:val="26"/>
        </w:numPr>
        <w:spacing w:line="324" w:lineRule="atLeast"/>
        <w:rPr>
          <w:rFonts w:ascii="Arial" w:eastAsia="-webkit-standard" w:hAnsi="Arial" w:cs="Arial"/>
          <w:sz w:val="28"/>
          <w:szCs w:val="28"/>
        </w:rPr>
      </w:pPr>
      <w:r w:rsidRPr="00316B46">
        <w:rPr>
          <w:rFonts w:ascii="Arial" w:hAnsi="Arial" w:cs="Arial"/>
          <w:b/>
          <w:bCs/>
          <w:color w:val="00B0F0"/>
          <w:sz w:val="28"/>
          <w:szCs w:val="28"/>
          <w:u w:val="single" w:color="00B0F0"/>
        </w:rPr>
        <w:t xml:space="preserve">regular </w:t>
      </w:r>
      <w:r w:rsidRPr="00316B46">
        <w:rPr>
          <w:rFonts w:ascii="Arial" w:hAnsi="Arial" w:cs="Arial"/>
          <w:b/>
          <w:bCs/>
          <w:color w:val="00B0F0"/>
          <w:sz w:val="28"/>
          <w:szCs w:val="28"/>
          <w:u w:val="single" w:color="00B0F0"/>
        </w:rPr>
        <w:t>medications</w:t>
      </w:r>
      <w:r w:rsidRPr="00316B46">
        <w:rPr>
          <w:rFonts w:ascii="Arial" w:hAnsi="Arial" w:cs="Arial"/>
          <w:b/>
          <w:bCs/>
          <w:color w:val="00B0F0"/>
          <w:sz w:val="28"/>
          <w:szCs w:val="28"/>
          <w:u w:color="00B0F0"/>
        </w:rPr>
        <w:t>       </w:t>
      </w:r>
    </w:p>
    <w:p w14:paraId="6AF10CF2" w14:textId="77777777" w:rsidR="004C4D53" w:rsidRPr="00316B46" w:rsidRDefault="004C4D53">
      <w:pPr>
        <w:pStyle w:val="li5"/>
        <w:rPr>
          <w:rFonts w:ascii="Arial" w:hAnsi="Arial" w:cs="Arial"/>
          <w:sz w:val="28"/>
          <w:szCs w:val="28"/>
        </w:rPr>
      </w:pPr>
    </w:p>
    <w:p w14:paraId="32ECFA0F" w14:textId="77777777" w:rsidR="009A0DD8" w:rsidRDefault="009A0DD8">
      <w:pPr>
        <w:pStyle w:val="p8"/>
        <w:rPr>
          <w:rFonts w:ascii="Arial" w:eastAsia="Arial Unicode MS" w:hAnsi="Arial" w:cs="Arial"/>
          <w:b/>
          <w:bCs/>
          <w:sz w:val="28"/>
          <w:szCs w:val="28"/>
          <w:u w:val="single"/>
        </w:rPr>
      </w:pPr>
    </w:p>
    <w:p w14:paraId="3C8A83DE" w14:textId="11F65A25" w:rsidR="004C4D53" w:rsidRPr="00316B46" w:rsidRDefault="00633F72">
      <w:pPr>
        <w:pStyle w:val="p8"/>
        <w:rPr>
          <w:rFonts w:ascii="Arial" w:hAnsi="Arial" w:cs="Arial"/>
          <w:b/>
          <w:bCs/>
          <w:sz w:val="28"/>
          <w:szCs w:val="28"/>
          <w:u w:val="single"/>
        </w:rPr>
      </w:pPr>
      <w:r w:rsidRPr="00316B46">
        <w:rPr>
          <w:rFonts w:ascii="Arial" w:eastAsia="Arial Unicode MS" w:hAnsi="Arial" w:cs="Arial"/>
          <w:b/>
          <w:bCs/>
          <w:sz w:val="28"/>
          <w:szCs w:val="28"/>
          <w:u w:val="single"/>
        </w:rPr>
        <w:t>3) SUPPORT</w:t>
      </w:r>
    </w:p>
    <w:p w14:paraId="0D7C1106" w14:textId="1C2881F6" w:rsidR="004C4D53" w:rsidRPr="00316B46" w:rsidRDefault="00633F72">
      <w:pPr>
        <w:pStyle w:val="Body"/>
        <w:spacing w:line="324" w:lineRule="atLeast"/>
        <w:rPr>
          <w:rStyle w:val="None"/>
          <w:rFonts w:ascii="Arial" w:eastAsia="-webkit-standard" w:hAnsi="Arial" w:cs="Arial"/>
          <w:color w:val="7030A0"/>
          <w:sz w:val="28"/>
          <w:szCs w:val="28"/>
          <w:u w:color="7030A0"/>
        </w:rPr>
      </w:pPr>
      <w:r w:rsidRPr="00316B46">
        <w:rPr>
          <w:rFonts w:ascii="Arial" w:eastAsia="-webkit-standard" w:hAnsi="Arial" w:cs="Arial"/>
          <w:color w:val="7030A0"/>
          <w:sz w:val="28"/>
          <w:szCs w:val="28"/>
          <w:u w:color="7030A0"/>
        </w:rPr>
        <w:t> </w:t>
      </w:r>
    </w:p>
    <w:p w14:paraId="6BA5C9BA" w14:textId="77777777" w:rsidR="004C4D53" w:rsidRPr="00316B46" w:rsidRDefault="00633F72">
      <w:pPr>
        <w:pStyle w:val="Body"/>
        <w:spacing w:line="324" w:lineRule="atLeast"/>
        <w:rPr>
          <w:rStyle w:val="None"/>
          <w:rFonts w:ascii="Arial" w:eastAsia="-webkit-standard" w:hAnsi="Arial" w:cs="Arial"/>
          <w:b/>
          <w:bCs/>
          <w:color w:val="7030A0"/>
          <w:sz w:val="28"/>
          <w:szCs w:val="28"/>
          <w:u w:color="7030A0"/>
        </w:rPr>
      </w:pPr>
      <w:r w:rsidRPr="00316B46">
        <w:rPr>
          <w:rStyle w:val="None"/>
          <w:rFonts w:ascii="Arial" w:hAnsi="Arial" w:cs="Arial"/>
          <w:b/>
          <w:bCs/>
          <w:color w:val="7030A0"/>
          <w:sz w:val="28"/>
          <w:szCs w:val="28"/>
          <w:u w:color="7030A0"/>
        </w:rPr>
        <w:t>National - useful contacts</w:t>
      </w:r>
    </w:p>
    <w:p w14:paraId="5238C766" w14:textId="1FCFFEC3" w:rsidR="004C4D53" w:rsidRPr="00316B46" w:rsidRDefault="00633F72">
      <w:pPr>
        <w:pStyle w:val="ListParagraph"/>
        <w:numPr>
          <w:ilvl w:val="0"/>
          <w:numId w:val="18"/>
        </w:numPr>
        <w:rPr>
          <w:rFonts w:ascii="Arial" w:eastAsia="-webkit-standard" w:hAnsi="Arial" w:cs="Arial"/>
          <w:color w:val="7030A0"/>
          <w:sz w:val="28"/>
          <w:szCs w:val="28"/>
        </w:rPr>
      </w:pPr>
      <w:proofErr w:type="spellStart"/>
      <w:r w:rsidRPr="00316B46">
        <w:rPr>
          <w:rStyle w:val="None"/>
          <w:rFonts w:ascii="Arial" w:eastAsia="-webkit-standard" w:hAnsi="Arial" w:cs="Arial"/>
          <w:color w:val="7030A0"/>
          <w:sz w:val="28"/>
          <w:szCs w:val="28"/>
          <w:u w:color="7030A0"/>
        </w:rPr>
        <w:t>Healthli</w:t>
      </w:r>
      <w:r w:rsidR="005B71D3" w:rsidRPr="00316B46">
        <w:rPr>
          <w:rStyle w:val="None"/>
          <w:rFonts w:ascii="Arial" w:eastAsia="-webkit-standard" w:hAnsi="Arial" w:cs="Arial"/>
          <w:color w:val="7030A0"/>
          <w:sz w:val="28"/>
          <w:szCs w:val="28"/>
          <w:u w:color="7030A0"/>
        </w:rPr>
        <w:t>ne</w:t>
      </w:r>
      <w:proofErr w:type="spellEnd"/>
      <w:r w:rsidR="005B71D3" w:rsidRPr="00316B46">
        <w:rPr>
          <w:rStyle w:val="None"/>
          <w:rFonts w:ascii="Arial" w:eastAsia="-webkit-standard" w:hAnsi="Arial" w:cs="Arial"/>
          <w:color w:val="7030A0"/>
          <w:sz w:val="28"/>
          <w:szCs w:val="28"/>
          <w:u w:color="7030A0"/>
        </w:rPr>
        <w:t xml:space="preserve"> 0800 611 116</w:t>
      </w:r>
      <w:r w:rsidRPr="00316B46">
        <w:rPr>
          <w:rStyle w:val="None"/>
          <w:rFonts w:ascii="Arial" w:eastAsia="-webkit-standard" w:hAnsi="Arial" w:cs="Arial"/>
          <w:b/>
          <w:bCs/>
          <w:color w:val="7030A0"/>
          <w:sz w:val="28"/>
          <w:szCs w:val="28"/>
          <w:u w:color="7030A0"/>
        </w:rPr>
        <w:t> </w:t>
      </w:r>
      <w:r w:rsidRPr="00316B46">
        <w:rPr>
          <w:rStyle w:val="None"/>
          <w:rFonts w:ascii="Arial" w:eastAsia="-webkit-standard" w:hAnsi="Arial" w:cs="Arial"/>
          <w:color w:val="7030A0"/>
          <w:sz w:val="28"/>
          <w:szCs w:val="28"/>
          <w:u w:color="7030A0"/>
        </w:rPr>
        <w:t xml:space="preserve">– </w:t>
      </w:r>
      <w:r w:rsidRPr="00316B46">
        <w:rPr>
          <w:rStyle w:val="None"/>
          <w:rFonts w:ascii="Arial" w:eastAsia="-webkit-standard" w:hAnsi="Arial" w:cs="Arial"/>
          <w:color w:val="7030A0"/>
          <w:sz w:val="28"/>
          <w:szCs w:val="28"/>
          <w:u w:color="7030A0"/>
        </w:rPr>
        <w:t xml:space="preserve">information </w:t>
      </w:r>
      <w:r w:rsidRPr="00316B46">
        <w:rPr>
          <w:rStyle w:val="None"/>
          <w:rFonts w:ascii="Arial" w:eastAsia="-webkit-standard" w:hAnsi="Arial" w:cs="Arial"/>
          <w:color w:val="7030A0"/>
          <w:sz w:val="28"/>
          <w:szCs w:val="28"/>
          <w:u w:color="7030A0"/>
        </w:rPr>
        <w:t xml:space="preserve">about COVID-19 </w:t>
      </w:r>
    </w:p>
    <w:p w14:paraId="6746845F" w14:textId="77777777" w:rsidR="004C4D53" w:rsidRPr="00316B46" w:rsidRDefault="004C4D53">
      <w:pPr>
        <w:pStyle w:val="Body"/>
        <w:rPr>
          <w:rStyle w:val="None"/>
          <w:rFonts w:ascii="Arial" w:eastAsia="Helvetica Neue" w:hAnsi="Arial" w:cs="Arial"/>
          <w:color w:val="7030A0"/>
          <w:sz w:val="28"/>
          <w:szCs w:val="28"/>
          <w:u w:color="7030A0"/>
        </w:rPr>
      </w:pPr>
    </w:p>
    <w:p w14:paraId="17511511" w14:textId="77777777" w:rsidR="004C4D53" w:rsidRPr="00316B46" w:rsidRDefault="00633F72">
      <w:pPr>
        <w:pStyle w:val="ListParagraph"/>
        <w:numPr>
          <w:ilvl w:val="0"/>
          <w:numId w:val="18"/>
        </w:numPr>
        <w:rPr>
          <w:rFonts w:ascii="Arial" w:eastAsia="-webkit-standard" w:hAnsi="Arial" w:cs="Arial"/>
          <w:color w:val="7030A0"/>
          <w:sz w:val="28"/>
          <w:szCs w:val="28"/>
        </w:rPr>
      </w:pPr>
      <w:r w:rsidRPr="00316B46">
        <w:rPr>
          <w:rStyle w:val="None"/>
          <w:rFonts w:ascii="Arial" w:eastAsia="-webkit-standard" w:hAnsi="Arial" w:cs="Arial"/>
          <w:color w:val="7030A0"/>
          <w:sz w:val="28"/>
          <w:szCs w:val="28"/>
          <w:u w:color="7030A0"/>
        </w:rPr>
        <w:t>Financial assistance for food through Work and Income</w:t>
      </w:r>
      <w:r w:rsidRPr="00316B46">
        <w:rPr>
          <w:rStyle w:val="None"/>
          <w:rFonts w:ascii="Arial" w:eastAsia="-webkit-standard" w:hAnsi="Arial" w:cs="Arial"/>
          <w:color w:val="7030A0"/>
          <w:sz w:val="28"/>
          <w:szCs w:val="28"/>
          <w:u w:color="7030A0"/>
        </w:rPr>
        <w:t> </w:t>
      </w:r>
      <w:hyperlink r:id="rId8" w:history="1">
        <w:r w:rsidRPr="00316B46">
          <w:rPr>
            <w:rStyle w:val="Hyperlink2"/>
            <w:rFonts w:ascii="Arial" w:eastAsia="-webkit-standard" w:hAnsi="Arial" w:cs="Arial"/>
            <w:color w:val="7030A0"/>
            <w:sz w:val="28"/>
            <w:szCs w:val="28"/>
          </w:rPr>
          <w:t>0800 559 009</w:t>
        </w:r>
      </w:hyperlink>
    </w:p>
    <w:p w14:paraId="1CA1FDE0" w14:textId="77777777" w:rsidR="004C4D53" w:rsidRPr="00316B46" w:rsidRDefault="004C4D53">
      <w:pPr>
        <w:pStyle w:val="Body"/>
        <w:rPr>
          <w:rStyle w:val="None"/>
          <w:rFonts w:ascii="Arial" w:eastAsia="Helvetica Neue" w:hAnsi="Arial" w:cs="Arial"/>
          <w:color w:val="7030A0"/>
          <w:sz w:val="28"/>
          <w:szCs w:val="28"/>
          <w:u w:color="7030A0"/>
        </w:rPr>
      </w:pPr>
    </w:p>
    <w:p w14:paraId="0D9545E8" w14:textId="77777777" w:rsidR="004C4D53" w:rsidRPr="00316B46" w:rsidRDefault="00633F72">
      <w:pPr>
        <w:pStyle w:val="ListParagraph"/>
        <w:numPr>
          <w:ilvl w:val="0"/>
          <w:numId w:val="18"/>
        </w:numPr>
        <w:rPr>
          <w:rFonts w:ascii="Arial" w:hAnsi="Arial" w:cs="Arial"/>
          <w:color w:val="7030A0"/>
          <w:sz w:val="28"/>
          <w:szCs w:val="28"/>
        </w:rPr>
      </w:pPr>
      <w:r w:rsidRPr="00316B46">
        <w:rPr>
          <w:rStyle w:val="None"/>
          <w:rFonts w:ascii="Arial" w:hAnsi="Arial" w:cs="Arial"/>
          <w:color w:val="7030A0"/>
          <w:sz w:val="28"/>
          <w:szCs w:val="28"/>
          <w:u w:color="7030A0"/>
        </w:rPr>
        <w:t xml:space="preserve">Food assistance </w:t>
      </w:r>
      <w:r w:rsidRPr="00316B46">
        <w:rPr>
          <w:rStyle w:val="None"/>
          <w:rFonts w:ascii="Arial" w:hAnsi="Arial" w:cs="Arial"/>
          <w:color w:val="7030A0"/>
          <w:sz w:val="28"/>
          <w:szCs w:val="28"/>
          <w:u w:color="7030A0"/>
        </w:rPr>
        <w:t xml:space="preserve">– </w:t>
      </w:r>
      <w:r w:rsidRPr="00316B46">
        <w:rPr>
          <w:rStyle w:val="None"/>
          <w:rFonts w:ascii="Arial" w:hAnsi="Arial" w:cs="Arial"/>
          <w:color w:val="7030A0"/>
          <w:sz w:val="28"/>
          <w:szCs w:val="28"/>
          <w:u w:color="7030A0"/>
        </w:rPr>
        <w:t xml:space="preserve">Find a local </w:t>
      </w:r>
      <w:proofErr w:type="spellStart"/>
      <w:r w:rsidRPr="00316B46">
        <w:rPr>
          <w:rStyle w:val="None"/>
          <w:rFonts w:ascii="Arial" w:hAnsi="Arial" w:cs="Arial"/>
          <w:color w:val="7030A0"/>
          <w:sz w:val="28"/>
          <w:szCs w:val="28"/>
          <w:u w:color="7030A0"/>
        </w:rPr>
        <w:t>foodbank</w:t>
      </w:r>
      <w:proofErr w:type="spellEnd"/>
      <w:r w:rsidRPr="00316B46">
        <w:rPr>
          <w:rStyle w:val="None"/>
          <w:rFonts w:ascii="Arial" w:hAnsi="Arial" w:cs="Arial"/>
          <w:color w:val="7030A0"/>
          <w:sz w:val="28"/>
          <w:szCs w:val="28"/>
          <w:u w:color="7030A0"/>
        </w:rPr>
        <w:t xml:space="preserve"> at  </w:t>
      </w:r>
      <w:hyperlink r:id="rId9" w:history="1">
        <w:r w:rsidRPr="00316B46">
          <w:rPr>
            <w:rStyle w:val="Hyperlink3"/>
            <w:rFonts w:ascii="Arial" w:hAnsi="Arial" w:cs="Arial"/>
            <w:sz w:val="28"/>
            <w:szCs w:val="28"/>
          </w:rPr>
          <w:t>www.foodbank.co.nz</w:t>
        </w:r>
      </w:hyperlink>
    </w:p>
    <w:p w14:paraId="32A78C5B" w14:textId="77777777" w:rsidR="004C4D53" w:rsidRPr="00316B46" w:rsidRDefault="004C4D53">
      <w:pPr>
        <w:pStyle w:val="Body"/>
        <w:spacing w:line="324" w:lineRule="atLeast"/>
        <w:rPr>
          <w:rStyle w:val="None"/>
          <w:rFonts w:ascii="Arial" w:eastAsia="-webkit-standard" w:hAnsi="Arial" w:cs="Arial"/>
          <w:sz w:val="28"/>
          <w:szCs w:val="28"/>
        </w:rPr>
      </w:pPr>
    </w:p>
    <w:p w14:paraId="56BFAA55" w14:textId="77777777" w:rsidR="009A0DD8" w:rsidRDefault="009A0DD8">
      <w:pPr>
        <w:pStyle w:val="p8"/>
        <w:rPr>
          <w:rStyle w:val="None"/>
          <w:rFonts w:ascii="Arial" w:hAnsi="Arial" w:cs="Arial"/>
          <w:b/>
          <w:bCs/>
          <w:sz w:val="28"/>
          <w:szCs w:val="28"/>
          <w:u w:val="single"/>
        </w:rPr>
      </w:pPr>
    </w:p>
    <w:p w14:paraId="60C045F0" w14:textId="2DD4C614" w:rsidR="004C4D53" w:rsidRPr="00316B46" w:rsidRDefault="00633F72">
      <w:pPr>
        <w:pStyle w:val="p8"/>
        <w:rPr>
          <w:rStyle w:val="None"/>
          <w:rFonts w:ascii="Arial" w:hAnsi="Arial" w:cs="Arial"/>
          <w:b/>
          <w:bCs/>
          <w:sz w:val="28"/>
          <w:szCs w:val="28"/>
          <w:u w:val="single"/>
        </w:rPr>
      </w:pPr>
      <w:r w:rsidRPr="00316B46">
        <w:rPr>
          <w:rStyle w:val="None"/>
          <w:rFonts w:ascii="Arial" w:hAnsi="Arial" w:cs="Arial"/>
          <w:b/>
          <w:bCs/>
          <w:sz w:val="28"/>
          <w:szCs w:val="28"/>
          <w:u w:val="single"/>
        </w:rPr>
        <w:t>4) FUTURE</w:t>
      </w:r>
      <w:r w:rsidR="00212DD3" w:rsidRPr="00316B46">
        <w:rPr>
          <w:rStyle w:val="None"/>
          <w:rFonts w:ascii="Arial" w:hAnsi="Arial" w:cs="Arial"/>
          <w:b/>
          <w:bCs/>
          <w:sz w:val="28"/>
          <w:szCs w:val="28"/>
          <w:u w:val="single"/>
        </w:rPr>
        <w:t xml:space="preserve"> </w:t>
      </w:r>
      <w:proofErr w:type="spellStart"/>
      <w:r w:rsidR="00212DD3" w:rsidRPr="00316B46">
        <w:rPr>
          <w:rStyle w:val="None"/>
          <w:rFonts w:ascii="Arial" w:hAnsi="Arial" w:cs="Arial"/>
          <w:b/>
          <w:bCs/>
          <w:sz w:val="28"/>
          <w:szCs w:val="28"/>
          <w:u w:val="single"/>
        </w:rPr>
        <w:t>IMMUNISAT</w:t>
      </w:r>
      <w:r w:rsidR="00316B46" w:rsidRPr="00316B46">
        <w:rPr>
          <w:rStyle w:val="None"/>
          <w:rFonts w:ascii="Arial" w:hAnsi="Arial" w:cs="Arial"/>
          <w:b/>
          <w:bCs/>
          <w:sz w:val="28"/>
          <w:szCs w:val="28"/>
          <w:u w:val="single"/>
        </w:rPr>
        <w:t>ION</w:t>
      </w:r>
      <w:proofErr w:type="spellEnd"/>
    </w:p>
    <w:p w14:paraId="3E4B866D" w14:textId="77777777" w:rsidR="00212DD3" w:rsidRPr="00316B46" w:rsidRDefault="00212DD3">
      <w:pPr>
        <w:pStyle w:val="p8"/>
        <w:rPr>
          <w:rStyle w:val="None"/>
          <w:rFonts w:ascii="Arial" w:hAnsi="Arial" w:cs="Arial"/>
          <w:b/>
          <w:bCs/>
          <w:sz w:val="28"/>
          <w:szCs w:val="28"/>
          <w:u w:val="single"/>
        </w:rPr>
      </w:pPr>
    </w:p>
    <w:p w14:paraId="0E36AD7C" w14:textId="076990E7" w:rsidR="00E357D7" w:rsidRPr="00316B46" w:rsidRDefault="00D9158D">
      <w:pPr>
        <w:pStyle w:val="p8"/>
        <w:rPr>
          <w:rStyle w:val="None"/>
          <w:rFonts w:ascii="Arial" w:hAnsi="Arial" w:cs="Arial"/>
          <w:sz w:val="28"/>
          <w:szCs w:val="28"/>
        </w:rPr>
      </w:pPr>
      <w:r w:rsidRPr="00316B46">
        <w:rPr>
          <w:rStyle w:val="None"/>
          <w:rFonts w:ascii="Arial" w:hAnsi="Arial" w:cs="Arial"/>
          <w:sz w:val="28"/>
          <w:szCs w:val="28"/>
        </w:rPr>
        <w:t>If you have had COVID-19</w:t>
      </w:r>
    </w:p>
    <w:p w14:paraId="331FAA61" w14:textId="77777777" w:rsidR="00D9158D" w:rsidRPr="00316B46" w:rsidRDefault="00D9158D">
      <w:pPr>
        <w:pStyle w:val="p8"/>
        <w:rPr>
          <w:rStyle w:val="None"/>
          <w:rFonts w:ascii="Arial" w:hAnsi="Arial" w:cs="Arial"/>
          <w:b/>
          <w:bCs/>
          <w:sz w:val="28"/>
          <w:szCs w:val="28"/>
          <w:u w:val="single"/>
        </w:rPr>
      </w:pPr>
    </w:p>
    <w:p w14:paraId="5DE122C7" w14:textId="41A4BD94" w:rsidR="00657DE6" w:rsidRPr="00316B46" w:rsidRDefault="00657DE6">
      <w:pPr>
        <w:pStyle w:val="p8"/>
        <w:rPr>
          <w:rStyle w:val="None"/>
          <w:rFonts w:ascii="Arial" w:hAnsi="Arial" w:cs="Arial"/>
          <w:sz w:val="28"/>
          <w:szCs w:val="28"/>
        </w:rPr>
      </w:pPr>
      <w:r w:rsidRPr="00316B46">
        <w:rPr>
          <w:rStyle w:val="None"/>
          <w:rFonts w:ascii="Arial" w:hAnsi="Arial" w:cs="Arial"/>
          <w:sz w:val="28"/>
          <w:szCs w:val="28"/>
        </w:rPr>
        <w:t xml:space="preserve">Even if you or your children have had COVID-19, you should still get all your recommended COVID-19 </w:t>
      </w:r>
      <w:proofErr w:type="spellStart"/>
      <w:r w:rsidRPr="00316B46">
        <w:rPr>
          <w:rStyle w:val="None"/>
          <w:rFonts w:ascii="Arial" w:hAnsi="Arial" w:cs="Arial"/>
          <w:sz w:val="28"/>
          <w:szCs w:val="28"/>
        </w:rPr>
        <w:t>immunisations</w:t>
      </w:r>
      <w:proofErr w:type="spellEnd"/>
      <w:r w:rsidRPr="00316B46">
        <w:rPr>
          <w:rStyle w:val="None"/>
          <w:rFonts w:ascii="Arial" w:hAnsi="Arial" w:cs="Arial"/>
          <w:sz w:val="28"/>
          <w:szCs w:val="28"/>
        </w:rPr>
        <w:t xml:space="preserve">. This reduces your risk of serious illness. It may also reduce the risk of long </w:t>
      </w:r>
      <w:r w:rsidR="00567D94" w:rsidRPr="00316B46">
        <w:rPr>
          <w:rStyle w:val="None"/>
          <w:rFonts w:ascii="Arial" w:hAnsi="Arial" w:cs="Arial"/>
          <w:sz w:val="28"/>
          <w:szCs w:val="28"/>
        </w:rPr>
        <w:t>COVID.</w:t>
      </w:r>
    </w:p>
    <w:p w14:paraId="0C542E7F" w14:textId="77777777" w:rsidR="00567D94" w:rsidRPr="00554D25" w:rsidRDefault="00567D94">
      <w:pPr>
        <w:pStyle w:val="p8"/>
        <w:rPr>
          <w:rStyle w:val="None"/>
          <w:rFonts w:ascii="Arial" w:hAnsi="Arial" w:cs="Arial"/>
          <w:b/>
          <w:bCs/>
          <w:sz w:val="28"/>
          <w:szCs w:val="28"/>
        </w:rPr>
      </w:pPr>
    </w:p>
    <w:p w14:paraId="4776E20A" w14:textId="32CEC50B" w:rsidR="00657DE6" w:rsidRPr="00316B46" w:rsidRDefault="00657DE6">
      <w:pPr>
        <w:pStyle w:val="p8"/>
        <w:rPr>
          <w:rStyle w:val="None"/>
          <w:rFonts w:ascii="Arial" w:hAnsi="Arial" w:cs="Arial"/>
          <w:sz w:val="28"/>
          <w:szCs w:val="28"/>
        </w:rPr>
      </w:pPr>
      <w:r w:rsidRPr="00554D25">
        <w:rPr>
          <w:rStyle w:val="None"/>
          <w:rFonts w:ascii="Arial" w:hAnsi="Arial" w:cs="Arial"/>
          <w:b/>
          <w:bCs/>
          <w:sz w:val="28"/>
          <w:szCs w:val="28"/>
        </w:rPr>
        <w:t xml:space="preserve">You should wait </w:t>
      </w:r>
      <w:r w:rsidR="00CC6F58" w:rsidRPr="00554D25">
        <w:rPr>
          <w:rStyle w:val="None"/>
          <w:rFonts w:ascii="Arial" w:hAnsi="Arial" w:cs="Arial"/>
          <w:b/>
          <w:bCs/>
          <w:sz w:val="28"/>
          <w:szCs w:val="28"/>
        </w:rPr>
        <w:t>6</w:t>
      </w:r>
      <w:r w:rsidRPr="00554D25">
        <w:rPr>
          <w:rStyle w:val="None"/>
          <w:rFonts w:ascii="Arial" w:hAnsi="Arial" w:cs="Arial"/>
          <w:b/>
          <w:bCs/>
          <w:sz w:val="28"/>
          <w:szCs w:val="28"/>
        </w:rPr>
        <w:t xml:space="preserve"> months after testing positive before getting any COVID-19 vaccines.</w:t>
      </w:r>
    </w:p>
    <w:p w14:paraId="1C4B7C78" w14:textId="77777777" w:rsidR="00CC6F58" w:rsidRPr="00316B46" w:rsidRDefault="00CC6F58">
      <w:pPr>
        <w:pStyle w:val="p8"/>
        <w:rPr>
          <w:rStyle w:val="None"/>
          <w:rFonts w:ascii="Arial" w:hAnsi="Arial" w:cs="Arial"/>
          <w:sz w:val="28"/>
          <w:szCs w:val="28"/>
        </w:rPr>
      </w:pPr>
    </w:p>
    <w:p w14:paraId="02B9A944" w14:textId="773462C0" w:rsidR="00657DE6" w:rsidRPr="00316B46" w:rsidRDefault="00657DE6">
      <w:pPr>
        <w:pStyle w:val="p8"/>
        <w:rPr>
          <w:rStyle w:val="None"/>
          <w:rFonts w:ascii="Arial" w:hAnsi="Arial" w:cs="Arial"/>
          <w:sz w:val="28"/>
          <w:szCs w:val="28"/>
        </w:rPr>
      </w:pPr>
      <w:r w:rsidRPr="00316B46">
        <w:rPr>
          <w:rStyle w:val="None"/>
          <w:rFonts w:ascii="Arial" w:hAnsi="Arial" w:cs="Arial"/>
          <w:sz w:val="28"/>
          <w:szCs w:val="28"/>
        </w:rPr>
        <w:t>If you are risk</w:t>
      </w:r>
      <w:r w:rsidR="00CC6F58" w:rsidRPr="00316B46">
        <w:rPr>
          <w:rStyle w:val="None"/>
          <w:rFonts w:ascii="Arial" w:hAnsi="Arial" w:cs="Arial"/>
          <w:sz w:val="28"/>
          <w:szCs w:val="28"/>
        </w:rPr>
        <w:t xml:space="preserve"> </w:t>
      </w:r>
      <w:r w:rsidR="00EA52C7" w:rsidRPr="00316B46">
        <w:rPr>
          <w:rStyle w:val="None"/>
          <w:rFonts w:ascii="Arial" w:hAnsi="Arial" w:cs="Arial"/>
          <w:sz w:val="28"/>
          <w:szCs w:val="28"/>
        </w:rPr>
        <w:t xml:space="preserve">of severe illness, you may be able to get another </w:t>
      </w:r>
      <w:proofErr w:type="spellStart"/>
      <w:r w:rsidR="00EA52C7" w:rsidRPr="00316B46">
        <w:rPr>
          <w:rStyle w:val="None"/>
          <w:rFonts w:ascii="Arial" w:hAnsi="Arial" w:cs="Arial"/>
          <w:sz w:val="28"/>
          <w:szCs w:val="28"/>
        </w:rPr>
        <w:t>immunisation</w:t>
      </w:r>
      <w:proofErr w:type="spellEnd"/>
      <w:r w:rsidR="00EA52C7" w:rsidRPr="00316B46">
        <w:rPr>
          <w:rStyle w:val="None"/>
          <w:rFonts w:ascii="Arial" w:hAnsi="Arial" w:cs="Arial"/>
          <w:sz w:val="28"/>
          <w:szCs w:val="28"/>
        </w:rPr>
        <w:t xml:space="preserve"> sooner than 6 months. Talk to your healthcare provider about when to get your next dose.</w:t>
      </w:r>
    </w:p>
    <w:p w14:paraId="0BF1BEC6" w14:textId="77777777" w:rsidR="00657DE6" w:rsidRPr="00316B46" w:rsidRDefault="00657DE6">
      <w:pPr>
        <w:pStyle w:val="p8"/>
        <w:rPr>
          <w:rStyle w:val="None"/>
          <w:rFonts w:ascii="Arial" w:eastAsia="Arial" w:hAnsi="Arial" w:cs="Arial"/>
          <w:b/>
          <w:bCs/>
          <w:sz w:val="28"/>
          <w:szCs w:val="28"/>
          <w:u w:val="single"/>
        </w:rPr>
      </w:pPr>
    </w:p>
    <w:p w14:paraId="32D4EEAA" w14:textId="77777777" w:rsidR="009A0DD8" w:rsidRDefault="009A0DD8">
      <w:pPr>
        <w:pStyle w:val="p8"/>
        <w:rPr>
          <w:rStyle w:val="None"/>
          <w:rFonts w:ascii="Arial" w:hAnsi="Arial" w:cs="Arial"/>
          <w:b/>
          <w:bCs/>
          <w:sz w:val="28"/>
          <w:szCs w:val="28"/>
          <w:u w:val="single"/>
        </w:rPr>
      </w:pPr>
    </w:p>
    <w:p w14:paraId="07967A36" w14:textId="37116ED0" w:rsidR="004C4D53" w:rsidRPr="00316B46" w:rsidRDefault="00633F72">
      <w:pPr>
        <w:pStyle w:val="p8"/>
        <w:rPr>
          <w:rStyle w:val="None"/>
          <w:rFonts w:ascii="Arial" w:eastAsia="Arial" w:hAnsi="Arial" w:cs="Arial"/>
          <w:b/>
          <w:bCs/>
          <w:sz w:val="28"/>
          <w:szCs w:val="28"/>
          <w:u w:val="single"/>
        </w:rPr>
      </w:pPr>
      <w:r w:rsidRPr="00316B46">
        <w:rPr>
          <w:rStyle w:val="None"/>
          <w:rFonts w:ascii="Arial" w:hAnsi="Arial" w:cs="Arial"/>
          <w:b/>
          <w:bCs/>
          <w:sz w:val="28"/>
          <w:szCs w:val="28"/>
          <w:u w:val="single"/>
        </w:rPr>
        <w:t>5 SAFETY NET</w:t>
      </w:r>
    </w:p>
    <w:p w14:paraId="32DB1D8B" w14:textId="0699CC0A" w:rsidR="004C4D53" w:rsidRDefault="00633F72" w:rsidP="00554D25">
      <w:pPr>
        <w:pStyle w:val="p8"/>
        <w:numPr>
          <w:ilvl w:val="0"/>
          <w:numId w:val="24"/>
        </w:numPr>
      </w:pPr>
      <w:r w:rsidRPr="00316B46">
        <w:rPr>
          <w:rStyle w:val="None"/>
          <w:rFonts w:ascii="Arial" w:hAnsi="Arial" w:cs="Arial"/>
          <w:sz w:val="28"/>
          <w:szCs w:val="28"/>
        </w:rPr>
        <w:t>discuss</w:t>
      </w:r>
      <w:r w:rsidRPr="00316B46">
        <w:rPr>
          <w:rStyle w:val="None"/>
          <w:rFonts w:ascii="Arial" w:hAnsi="Arial" w:cs="Arial"/>
          <w:sz w:val="28"/>
          <w:szCs w:val="28"/>
        </w:rPr>
        <w:t> </w:t>
      </w:r>
      <w:r w:rsidRPr="00316B46">
        <w:rPr>
          <w:rStyle w:val="None"/>
          <w:rFonts w:ascii="Arial" w:hAnsi="Arial" w:cs="Arial"/>
          <w:b/>
          <w:bCs/>
          <w:color w:val="FF4015"/>
          <w:sz w:val="28"/>
          <w:szCs w:val="28"/>
          <w:u w:color="FF4015"/>
        </w:rPr>
        <w:t>red flag symptoms</w:t>
      </w:r>
      <w:r w:rsidRPr="00316B46">
        <w:rPr>
          <w:rStyle w:val="None"/>
          <w:rFonts w:ascii="Arial" w:hAnsi="Arial" w:cs="Arial"/>
          <w:sz w:val="28"/>
          <w:szCs w:val="28"/>
        </w:rPr>
        <w:t> </w:t>
      </w:r>
      <w:r w:rsidRPr="00316B46">
        <w:rPr>
          <w:rStyle w:val="None"/>
          <w:rFonts w:ascii="Arial" w:hAnsi="Arial" w:cs="Arial"/>
          <w:sz w:val="28"/>
          <w:szCs w:val="28"/>
        </w:rPr>
        <w:t>that require medical attention</w:t>
      </w:r>
      <w:r w:rsidRPr="00316B46">
        <w:rPr>
          <w:rStyle w:val="None"/>
          <w:rFonts w:ascii="Arial" w:hAnsi="Arial" w:cs="Arial"/>
          <w:sz w:val="28"/>
          <w:szCs w:val="28"/>
        </w:rPr>
        <w:t> </w:t>
      </w:r>
    </w:p>
    <w:sectPr w:rsidR="004C4D53">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05FD" w14:textId="77777777" w:rsidR="00633F72" w:rsidRDefault="00633F72">
      <w:r>
        <w:separator/>
      </w:r>
    </w:p>
  </w:endnote>
  <w:endnote w:type="continuationSeparator" w:id="0">
    <w:p w14:paraId="4BD6FE23" w14:textId="77777777" w:rsidR="00633F72" w:rsidRDefault="0063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2DB9" w14:textId="77777777" w:rsidR="004C4D53" w:rsidRDefault="004C4D5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6E49" w14:textId="77777777" w:rsidR="00633F72" w:rsidRDefault="00633F72">
      <w:r>
        <w:separator/>
      </w:r>
    </w:p>
  </w:footnote>
  <w:footnote w:type="continuationSeparator" w:id="0">
    <w:p w14:paraId="6C4915A9" w14:textId="77777777" w:rsidR="00633F72" w:rsidRDefault="0063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F17" w14:textId="77777777" w:rsidR="004C4D53" w:rsidRDefault="004C4D5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898"/>
    <w:multiLevelType w:val="hybridMultilevel"/>
    <w:tmpl w:val="FFFFFFFF"/>
    <w:styleLink w:val="ImportedStyle1"/>
    <w:lvl w:ilvl="0" w:tplc="E188C4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A4A5B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E80EF3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37E197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62BDB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90CB56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F645B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B4BD7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7726E1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2C218A"/>
    <w:multiLevelType w:val="hybridMultilevel"/>
    <w:tmpl w:val="FFFFFFFF"/>
    <w:styleLink w:val="ImportedStyle6"/>
    <w:lvl w:ilvl="0" w:tplc="B158EB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42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F8355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4CE69D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A6AD8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E14E93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14DD2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024AA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60B03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7A6972"/>
    <w:multiLevelType w:val="hybridMultilevel"/>
    <w:tmpl w:val="FFFFFFFF"/>
    <w:numStyleLink w:val="ImportedStyle1"/>
  </w:abstractNum>
  <w:abstractNum w:abstractNumId="3" w15:restartNumberingAfterBreak="0">
    <w:nsid w:val="0D7B5AE3"/>
    <w:multiLevelType w:val="hybridMultilevel"/>
    <w:tmpl w:val="FFFFFFFF"/>
    <w:styleLink w:val="ImportedStyle3"/>
    <w:lvl w:ilvl="0" w:tplc="D9BEE8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8692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FABAA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8645CC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4AF3F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6A495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194A82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0C72D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DFCE31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831C53"/>
    <w:multiLevelType w:val="hybridMultilevel"/>
    <w:tmpl w:val="FFFFFFFF"/>
    <w:numStyleLink w:val="ImportedStyle8"/>
  </w:abstractNum>
  <w:abstractNum w:abstractNumId="5" w15:restartNumberingAfterBreak="0">
    <w:nsid w:val="0F794D5C"/>
    <w:multiLevelType w:val="hybridMultilevel"/>
    <w:tmpl w:val="FFFFFFFF"/>
    <w:numStyleLink w:val="ImportedStyle5"/>
  </w:abstractNum>
  <w:abstractNum w:abstractNumId="6" w15:restartNumberingAfterBreak="0">
    <w:nsid w:val="140711BF"/>
    <w:multiLevelType w:val="hybridMultilevel"/>
    <w:tmpl w:val="591AD3A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46748E"/>
    <w:multiLevelType w:val="hybridMultilevel"/>
    <w:tmpl w:val="6E342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9C7"/>
    <w:multiLevelType w:val="hybridMultilevel"/>
    <w:tmpl w:val="FFFFFFFF"/>
    <w:styleLink w:val="ImportedStyle8"/>
    <w:lvl w:ilvl="0" w:tplc="8C2AC2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72C56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46BA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68416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05FD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78BB6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9206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8ADB3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DB6A05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770980"/>
    <w:multiLevelType w:val="hybridMultilevel"/>
    <w:tmpl w:val="38D6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C72BC"/>
    <w:multiLevelType w:val="hybridMultilevel"/>
    <w:tmpl w:val="B316CD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F6047"/>
    <w:multiLevelType w:val="hybridMultilevel"/>
    <w:tmpl w:val="FFFFFFFF"/>
    <w:styleLink w:val="ImportedStyle7"/>
    <w:lvl w:ilvl="0" w:tplc="85CEA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B22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B8A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F85F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3CC3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74DB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C2F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0CC3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78F9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B87494"/>
    <w:multiLevelType w:val="hybridMultilevel"/>
    <w:tmpl w:val="FFFFFFFF"/>
    <w:numStyleLink w:val="ImportedStyle6"/>
  </w:abstractNum>
  <w:abstractNum w:abstractNumId="13" w15:restartNumberingAfterBreak="0">
    <w:nsid w:val="34084BDF"/>
    <w:multiLevelType w:val="hybridMultilevel"/>
    <w:tmpl w:val="FFFFFFFF"/>
    <w:styleLink w:val="ImportedStyle5"/>
    <w:lvl w:ilvl="0" w:tplc="FBF80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BB1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C96F07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302D2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A279D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3A584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55214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A1D7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09E50C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3B749A"/>
    <w:multiLevelType w:val="hybridMultilevel"/>
    <w:tmpl w:val="028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66168"/>
    <w:multiLevelType w:val="hybridMultilevel"/>
    <w:tmpl w:val="B94648C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346BED"/>
    <w:multiLevelType w:val="hybridMultilevel"/>
    <w:tmpl w:val="FFFFFFFF"/>
    <w:numStyleLink w:val="ImportedStyle2"/>
  </w:abstractNum>
  <w:abstractNum w:abstractNumId="17" w15:restartNumberingAfterBreak="0">
    <w:nsid w:val="4C132E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56C8C"/>
    <w:multiLevelType w:val="hybridMultilevel"/>
    <w:tmpl w:val="FFFFFFFF"/>
    <w:styleLink w:val="ImportedStyle4"/>
    <w:lvl w:ilvl="0" w:tplc="F2B6F1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7E0D9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4F0B76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9277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0696A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0A428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954E6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0990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64A69D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2705FF"/>
    <w:multiLevelType w:val="hybridMultilevel"/>
    <w:tmpl w:val="731A2442"/>
    <w:lvl w:ilvl="0" w:tplc="FFFFFFF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9800FF"/>
    <w:multiLevelType w:val="hybridMultilevel"/>
    <w:tmpl w:val="FFFFFFFF"/>
    <w:numStyleLink w:val="ImportedStyle9"/>
  </w:abstractNum>
  <w:abstractNum w:abstractNumId="21" w15:restartNumberingAfterBreak="0">
    <w:nsid w:val="599F0502"/>
    <w:multiLevelType w:val="hybridMultilevel"/>
    <w:tmpl w:val="FFFFFFFF"/>
    <w:numStyleLink w:val="ImportedStyle3"/>
  </w:abstractNum>
  <w:abstractNum w:abstractNumId="22" w15:restartNumberingAfterBreak="0">
    <w:nsid w:val="5C3649AA"/>
    <w:multiLevelType w:val="hybridMultilevel"/>
    <w:tmpl w:val="FFFFFFFF"/>
    <w:styleLink w:val="ImportedStyle2"/>
    <w:lvl w:ilvl="0" w:tplc="8822E1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1C695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888926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360A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961F2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18509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1A18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E4366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668A81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0BF55F8"/>
    <w:multiLevelType w:val="hybridMultilevel"/>
    <w:tmpl w:val="FFFFFFFF"/>
    <w:numStyleLink w:val="ImportedStyle7"/>
  </w:abstractNum>
  <w:abstractNum w:abstractNumId="24" w15:restartNumberingAfterBreak="0">
    <w:nsid w:val="6578034B"/>
    <w:multiLevelType w:val="hybridMultilevel"/>
    <w:tmpl w:val="FFFFFFFF"/>
    <w:styleLink w:val="ImportedStyle9"/>
    <w:lvl w:ilvl="0" w:tplc="0EA2BF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F031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6CB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9C83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EA08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10D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AC0F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EE10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8EF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BE0C46"/>
    <w:multiLevelType w:val="hybridMultilevel"/>
    <w:tmpl w:val="FFFFFFFF"/>
    <w:numStyleLink w:val="ImportedStyle4"/>
  </w:abstractNum>
  <w:num w:numId="1" w16cid:durableId="458498405">
    <w:abstractNumId w:val="0"/>
  </w:num>
  <w:num w:numId="2" w16cid:durableId="1067193586">
    <w:abstractNumId w:val="2"/>
  </w:num>
  <w:num w:numId="3" w16cid:durableId="1871871154">
    <w:abstractNumId w:val="22"/>
  </w:num>
  <w:num w:numId="4" w16cid:durableId="627008106">
    <w:abstractNumId w:val="16"/>
  </w:num>
  <w:num w:numId="5" w16cid:durableId="1846744112">
    <w:abstractNumId w:val="3"/>
  </w:num>
  <w:num w:numId="6" w16cid:durableId="1875264916">
    <w:abstractNumId w:val="21"/>
  </w:num>
  <w:num w:numId="7" w16cid:durableId="2010594274">
    <w:abstractNumId w:val="18"/>
  </w:num>
  <w:num w:numId="8" w16cid:durableId="1369257608">
    <w:abstractNumId w:val="25"/>
  </w:num>
  <w:num w:numId="9" w16cid:durableId="1616327264">
    <w:abstractNumId w:val="13"/>
  </w:num>
  <w:num w:numId="10" w16cid:durableId="510803721">
    <w:abstractNumId w:val="5"/>
  </w:num>
  <w:num w:numId="11" w16cid:durableId="312025297">
    <w:abstractNumId w:val="1"/>
  </w:num>
  <w:num w:numId="12" w16cid:durableId="222373485">
    <w:abstractNumId w:val="12"/>
  </w:num>
  <w:num w:numId="13" w16cid:durableId="1181315390">
    <w:abstractNumId w:val="11"/>
  </w:num>
  <w:num w:numId="14" w16cid:durableId="1462262773">
    <w:abstractNumId w:val="23"/>
  </w:num>
  <w:num w:numId="15" w16cid:durableId="1664889663">
    <w:abstractNumId w:val="8"/>
  </w:num>
  <w:num w:numId="16" w16cid:durableId="924150176">
    <w:abstractNumId w:val="4"/>
  </w:num>
  <w:num w:numId="17" w16cid:durableId="963342282">
    <w:abstractNumId w:val="24"/>
  </w:num>
  <w:num w:numId="18" w16cid:durableId="1002705642">
    <w:abstractNumId w:val="20"/>
  </w:num>
  <w:num w:numId="19" w16cid:durableId="1054961638">
    <w:abstractNumId w:val="17"/>
  </w:num>
  <w:num w:numId="20" w16cid:durableId="1014305734">
    <w:abstractNumId w:val="14"/>
  </w:num>
  <w:num w:numId="21" w16cid:durableId="473183874">
    <w:abstractNumId w:val="15"/>
  </w:num>
  <w:num w:numId="22" w16cid:durableId="61486948">
    <w:abstractNumId w:val="10"/>
  </w:num>
  <w:num w:numId="23" w16cid:durableId="2125268709">
    <w:abstractNumId w:val="6"/>
  </w:num>
  <w:num w:numId="24" w16cid:durableId="1919364760">
    <w:abstractNumId w:val="9"/>
  </w:num>
  <w:num w:numId="25" w16cid:durableId="1127236139">
    <w:abstractNumId w:val="19"/>
  </w:num>
  <w:num w:numId="26" w16cid:durableId="777912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3"/>
    <w:rsid w:val="00010877"/>
    <w:rsid w:val="00045A51"/>
    <w:rsid w:val="000C4C9A"/>
    <w:rsid w:val="000D3DD8"/>
    <w:rsid w:val="000F07B8"/>
    <w:rsid w:val="001432C0"/>
    <w:rsid w:val="0019410D"/>
    <w:rsid w:val="00212DD3"/>
    <w:rsid w:val="00223911"/>
    <w:rsid w:val="002C2A3B"/>
    <w:rsid w:val="00316B46"/>
    <w:rsid w:val="003A26D3"/>
    <w:rsid w:val="003A70B4"/>
    <w:rsid w:val="004638C0"/>
    <w:rsid w:val="004C4D53"/>
    <w:rsid w:val="004C4D8A"/>
    <w:rsid w:val="00554D25"/>
    <w:rsid w:val="005560AB"/>
    <w:rsid w:val="00567D94"/>
    <w:rsid w:val="005B71D3"/>
    <w:rsid w:val="005E2A66"/>
    <w:rsid w:val="00625BFE"/>
    <w:rsid w:val="00633F72"/>
    <w:rsid w:val="00637D79"/>
    <w:rsid w:val="00657DE6"/>
    <w:rsid w:val="006A1470"/>
    <w:rsid w:val="007C60BD"/>
    <w:rsid w:val="00883011"/>
    <w:rsid w:val="008C43E8"/>
    <w:rsid w:val="009A0DD8"/>
    <w:rsid w:val="009E4EC4"/>
    <w:rsid w:val="00AD01B7"/>
    <w:rsid w:val="00B22169"/>
    <w:rsid w:val="00B24208"/>
    <w:rsid w:val="00BE3D6F"/>
    <w:rsid w:val="00BF6253"/>
    <w:rsid w:val="00C35872"/>
    <w:rsid w:val="00C429B3"/>
    <w:rsid w:val="00C446DD"/>
    <w:rsid w:val="00C87F1E"/>
    <w:rsid w:val="00CB5769"/>
    <w:rsid w:val="00CC6F58"/>
    <w:rsid w:val="00CD3352"/>
    <w:rsid w:val="00D9158D"/>
    <w:rsid w:val="00DD6356"/>
    <w:rsid w:val="00E055E6"/>
    <w:rsid w:val="00E316CC"/>
    <w:rsid w:val="00E357D7"/>
    <w:rsid w:val="00E6596A"/>
    <w:rsid w:val="00EA52C7"/>
    <w:rsid w:val="00F23DC1"/>
    <w:rsid w:val="00F57FC0"/>
    <w:rsid w:val="00FD1B08"/>
    <w:rsid w:val="00FE2C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2A84074"/>
  <w15:docId w15:val="{F4619620-0B87-6249-8530-FAAB65C8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1">
    <w:name w:val="p1"/>
    <w:pPr>
      <w:jc w:val="center"/>
    </w:pPr>
    <w:rPr>
      <w:rFonts w:ascii="Helvetica Neue" w:hAnsi="Helvetica Neue" w:cs="Arial Unicode MS"/>
      <w:color w:val="76BB40"/>
      <w:sz w:val="14"/>
      <w:szCs w:val="14"/>
      <w:u w:color="76BB40"/>
      <w:lang w:val="en-US"/>
    </w:rPr>
  </w:style>
  <w:style w:type="paragraph" w:customStyle="1" w:styleId="p2">
    <w:name w:val="p2"/>
    <w:pPr>
      <w:jc w:val="center"/>
    </w:pPr>
    <w:rPr>
      <w:rFonts w:ascii="Helvetica Neue" w:hAnsi="Helvetica Neue" w:cs="Arial Unicode MS"/>
      <w:color w:val="76BB40"/>
      <w:sz w:val="8"/>
      <w:szCs w:val="8"/>
      <w:u w:color="76BB40"/>
      <w:lang w:val="en-US"/>
    </w:rPr>
  </w:style>
  <w:style w:type="paragraph" w:customStyle="1" w:styleId="p3">
    <w:name w:val="p3"/>
    <w:rPr>
      <w:rFonts w:ascii="Helvetica Neue" w:eastAsia="Helvetica Neue" w:hAnsi="Helvetica Neue" w:cs="Helvetica Neue"/>
      <w:color w:val="FF4015"/>
      <w:sz w:val="12"/>
      <w:szCs w:val="12"/>
      <w:u w:color="FF4015"/>
      <w:lang w:val="en-US"/>
    </w:rPr>
  </w:style>
  <w:style w:type="paragraph" w:customStyle="1" w:styleId="p4">
    <w:name w:val="p4"/>
    <w:rPr>
      <w:rFonts w:ascii="Helvetica Neue" w:eastAsia="Helvetica Neue" w:hAnsi="Helvetica Neue" w:cs="Helvetica Neue"/>
      <w:color w:val="FF4015"/>
      <w:sz w:val="12"/>
      <w:szCs w:val="12"/>
      <w:u w:color="FF4015"/>
      <w:lang w:val="en-US"/>
    </w:rPr>
  </w:style>
  <w:style w:type="paragraph" w:customStyle="1" w:styleId="p5">
    <w:name w:val="p5"/>
    <w:rPr>
      <w:rFonts w:ascii="Helvetica Neue" w:hAnsi="Helvetica Neue" w:cs="Arial Unicode MS"/>
      <w:color w:val="000000"/>
      <w:sz w:val="12"/>
      <w:szCs w:val="12"/>
      <w:u w:color="000000"/>
      <w:lang w:val="en-US"/>
    </w:rPr>
  </w:style>
  <w:style w:type="paragraph" w:customStyle="1" w:styleId="p6">
    <w:name w:val="p6"/>
    <w:rPr>
      <w:rFonts w:ascii="Helvetica Neue" w:eastAsia="Helvetica Neue" w:hAnsi="Helvetica Neue" w:cs="Helvetica Neue"/>
      <w:color w:val="000000"/>
      <w:sz w:val="12"/>
      <w:szCs w:val="12"/>
      <w:u w:color="000000"/>
      <w:lang w:val="en-US"/>
    </w:rPr>
  </w:style>
  <w:style w:type="paragraph" w:customStyle="1" w:styleId="li5">
    <w:name w:val="li5"/>
    <w:rPr>
      <w:rFonts w:ascii="Helvetica Neue" w:hAnsi="Helvetica Neue" w:cs="Arial Unicode MS"/>
      <w:color w:val="000000"/>
      <w:sz w:val="12"/>
      <w:szCs w:val="12"/>
      <w:u w:color="000000"/>
      <w:lang w:val="en-US"/>
    </w:rPr>
  </w:style>
  <w:style w:type="numbering" w:customStyle="1" w:styleId="ImportedStyle1">
    <w:name w:val="Imported Style 1"/>
    <w:pPr>
      <w:numPr>
        <w:numId w:val="1"/>
      </w:numPr>
    </w:pPr>
  </w:style>
  <w:style w:type="paragraph" w:customStyle="1" w:styleId="li7">
    <w:name w:val="li7"/>
    <w:rPr>
      <w:rFonts w:ascii="Helvetica Neue" w:hAnsi="Helvetica Neue" w:cs="Arial Unicode MS"/>
      <w:color w:val="0061FE"/>
      <w:sz w:val="12"/>
      <w:szCs w:val="12"/>
      <w:u w:color="0061FE"/>
      <w:lang w:val="en-US"/>
    </w:rPr>
  </w:style>
  <w:style w:type="paragraph" w:customStyle="1" w:styleId="p8">
    <w:name w:val="p8"/>
    <w:rPr>
      <w:rFonts w:ascii="Helvetica Neue" w:eastAsia="Helvetica Neue" w:hAnsi="Helvetica Neue" w:cs="Helvetica Neue"/>
      <w:color w:val="000000"/>
      <w:sz w:val="12"/>
      <w:szCs w:val="1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p9">
    <w:name w:val="p9"/>
    <w:rPr>
      <w:rFonts w:ascii="Helvetica Neue" w:eastAsia="Helvetica Neue" w:hAnsi="Helvetica Neue" w:cs="Helvetica Neue"/>
      <w:color w:val="FF4015"/>
      <w:sz w:val="12"/>
      <w:szCs w:val="12"/>
      <w:u w:color="FF4015"/>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rFonts w:ascii="Helvetica Neue" w:eastAsia="Helvetica Neue" w:hAnsi="Helvetica Neue" w:cs="Helvetica Neue"/>
      <w:b/>
      <w:bCs/>
      <w:outline w:val="0"/>
      <w:color w:val="FFC000"/>
      <w:u w:val="single" w:color="FFC000"/>
    </w:rPr>
  </w:style>
  <w:style w:type="paragraph" w:customStyle="1" w:styleId="Body">
    <w:name w:val="Body"/>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lang w:val="en-US"/>
    </w:r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character" w:customStyle="1" w:styleId="None">
    <w:name w:val="None"/>
  </w:style>
  <w:style w:type="character" w:customStyle="1" w:styleId="Hyperlink1">
    <w:name w:val="Hyperlink.1"/>
    <w:basedOn w:val="None"/>
    <w:rPr>
      <w:rFonts w:ascii="Helvetica Neue" w:eastAsia="Helvetica Neue" w:hAnsi="Helvetica Neue" w:cs="Helvetica Neue"/>
      <w:b/>
      <w:bCs/>
      <w:outline w:val="0"/>
      <w:color w:val="7030A0"/>
      <w:sz w:val="20"/>
      <w:szCs w:val="20"/>
      <w:u w:val="single" w:color="7030A0"/>
    </w:rPr>
  </w:style>
  <w:style w:type="numbering" w:customStyle="1" w:styleId="ImportedStyle9">
    <w:name w:val="Imported Style 9"/>
    <w:pPr>
      <w:numPr>
        <w:numId w:val="17"/>
      </w:numPr>
    </w:pPr>
  </w:style>
  <w:style w:type="character" w:customStyle="1" w:styleId="Hyperlink2">
    <w:name w:val="Hyperlink.2"/>
    <w:basedOn w:val="None"/>
    <w:rPr>
      <w:rFonts w:ascii="Helvetica Neue" w:eastAsia="Helvetica Neue" w:hAnsi="Helvetica Neue" w:cs="Helvetica Neue"/>
      <w:b/>
      <w:bCs/>
      <w:u w:val="single" w:color="7030A0"/>
    </w:rPr>
  </w:style>
  <w:style w:type="character" w:customStyle="1" w:styleId="Hyperlink3">
    <w:name w:val="Hyperlink.3"/>
    <w:basedOn w:val="Link"/>
    <w:rPr>
      <w:rFonts w:ascii="Helvetica Neue" w:eastAsia="Helvetica Neue" w:hAnsi="Helvetica Neue" w:cs="Helvetica Neue"/>
      <w:b/>
      <w:bCs/>
      <w:outline w:val="0"/>
      <w:color w:val="0563C1"/>
      <w:u w:val="single" w:color="7030A0"/>
    </w:rPr>
  </w:style>
  <w:style w:type="character" w:customStyle="1" w:styleId="Hyperlink4">
    <w:name w:val="Hyperlink.4"/>
    <w:basedOn w:val="None"/>
    <w:rPr>
      <w:rFonts w:ascii="Open Sans" w:eastAsia="Open Sans" w:hAnsi="Open Sans" w:cs="Open Sans"/>
      <w:outline w:val="0"/>
      <w:color w:val="002E6E"/>
      <w:sz w:val="21"/>
      <w:szCs w:val="21"/>
      <w:u w:val="single" w:color="002E6E"/>
    </w:rPr>
  </w:style>
  <w:style w:type="character" w:customStyle="1" w:styleId="s1">
    <w:name w:val="s1"/>
    <w:basedOn w:val="DefaultParagraphFont"/>
    <w:rsid w:val="003A26D3"/>
    <w:rPr>
      <w:rFonts w:ascii="Helvetica" w:hAnsi="Helvetica" w:hint="default"/>
      <w:b/>
      <w:bCs/>
      <w:i w:val="0"/>
      <w:iCs w:val="0"/>
      <w:sz w:val="23"/>
      <w:szCs w:val="23"/>
    </w:rPr>
  </w:style>
  <w:style w:type="character" w:customStyle="1" w:styleId="s3">
    <w:name w:val="s3"/>
    <w:basedOn w:val="DefaultParagraphFont"/>
    <w:rsid w:val="003A26D3"/>
    <w:rPr>
      <w:rFonts w:ascii="Helvetica" w:hAnsi="Helvetica" w:hint="default"/>
      <w:b/>
      <w:bCs/>
      <w:i w:val="0"/>
      <w:iCs w:val="0"/>
      <w:sz w:val="23"/>
      <w:szCs w:val="23"/>
      <w:shd w:val="clear" w:color="auto" w:fill="FFFFFF"/>
    </w:rPr>
  </w:style>
  <w:style w:type="character" w:customStyle="1" w:styleId="s4">
    <w:name w:val="s4"/>
    <w:basedOn w:val="DefaultParagraphFont"/>
    <w:rsid w:val="003A26D3"/>
    <w:rPr>
      <w:rFonts w:ascii="Helvetica" w:hAnsi="Helvetica" w:hint="default"/>
      <w:b/>
      <w:bCs/>
      <w:i w:val="0"/>
      <w:iCs w:val="0"/>
      <w:color w:val="212121"/>
      <w:sz w:val="23"/>
      <w:szCs w:val="23"/>
    </w:rPr>
  </w:style>
  <w:style w:type="character" w:customStyle="1" w:styleId="s5">
    <w:name w:val="s5"/>
    <w:basedOn w:val="DefaultParagraphFont"/>
    <w:rsid w:val="003A26D3"/>
    <w:rPr>
      <w:rFonts w:ascii="Helvetica" w:hAnsi="Helvetica" w:hint="default"/>
      <w:b/>
      <w:bCs/>
      <w:i w:val="0"/>
      <w:iCs w:val="0"/>
      <w:color w:val="2B6FA6"/>
      <w:sz w:val="23"/>
      <w:szCs w:val="23"/>
      <w:u w:val="single"/>
    </w:rPr>
  </w:style>
  <w:style w:type="paragraph" w:customStyle="1" w:styleId="li2">
    <w:name w:val="li2"/>
    <w:basedOn w:val="Normal"/>
    <w:rsid w:val="003A26D3"/>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Helvetica" w:eastAsiaTheme="minorEastAsia" w:hAnsi="Helvetica"/>
      <w:color w:val="212121"/>
      <w:sz w:val="23"/>
      <w:szCs w:val="23"/>
      <w:bdr w:val="none" w:sz="0" w:space="0" w:color="auto"/>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0800%20559%2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zf.org.nz/nzf_711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odbank.co.n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Gabriel</cp:lastModifiedBy>
  <cp:revision>2</cp:revision>
  <dcterms:created xsi:type="dcterms:W3CDTF">2024-06-28T21:32:00Z</dcterms:created>
  <dcterms:modified xsi:type="dcterms:W3CDTF">2024-06-28T21:32:00Z</dcterms:modified>
</cp:coreProperties>
</file>